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042A8" w14:textId="77777777" w:rsidR="00FB2B17" w:rsidRDefault="00FB2B17" w:rsidP="004B6F70">
      <w:pPr>
        <w:pStyle w:val="Foto"/>
        <w:jc w:val="left"/>
        <w:rPr>
          <w:noProof/>
          <w:lang w:bidi="it-IT"/>
        </w:rPr>
      </w:pPr>
    </w:p>
    <w:p w14:paraId="78E596DD" w14:textId="068BF9F1" w:rsidR="00C6554A" w:rsidRPr="008B5277" w:rsidRDefault="002554CD" w:rsidP="00C6554A">
      <w:pPr>
        <w:pStyle w:val="Foto"/>
      </w:pPr>
      <w:r w:rsidRPr="008B5277">
        <w:rPr>
          <w:noProof/>
          <w:lang w:bidi="it-IT"/>
        </w:rPr>
        <w:drawing>
          <wp:inline distT="0" distB="0" distL="0" distR="0" wp14:anchorId="3602E0D3" wp14:editId="4C14CB41">
            <wp:extent cx="2548890" cy="3322594"/>
            <wp:effectExtent l="171450" t="133350" r="365760" b="354330"/>
            <wp:docPr id="2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magine 1"/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44" t="-641" r="19243" b="641"/>
                    <a:stretch/>
                  </pic:blipFill>
                  <pic:spPr bwMode="auto">
                    <a:xfrm>
                      <a:off x="0" y="0"/>
                      <a:ext cx="2554061" cy="33293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D98470" w14:textId="72D885E8" w:rsidR="00C6554A" w:rsidRPr="00AB325D" w:rsidRDefault="005A0348" w:rsidP="00C6554A">
      <w:pPr>
        <w:pStyle w:val="Titolo"/>
        <w:rPr>
          <w:sz w:val="48"/>
          <w:szCs w:val="16"/>
        </w:rPr>
      </w:pPr>
      <w:r>
        <w:rPr>
          <w:sz w:val="48"/>
          <w:szCs w:val="16"/>
        </w:rPr>
        <w:t>GIORNATA DELLA MEMORIA</w:t>
      </w:r>
    </w:p>
    <w:p w14:paraId="5AB0481E" w14:textId="77777777" w:rsidR="00480A6F" w:rsidRPr="00480A6F" w:rsidRDefault="00480A6F" w:rsidP="00480A6F">
      <w:pPr>
        <w:pStyle w:val="Informazionidicontatto"/>
        <w:rPr>
          <w:rFonts w:asciiTheme="majorHAnsi" w:eastAsiaTheme="majorEastAsia" w:hAnsiTheme="majorHAnsi" w:cstheme="majorBidi"/>
          <w:caps/>
          <w:sz w:val="26"/>
        </w:rPr>
      </w:pPr>
    </w:p>
    <w:p w14:paraId="03346222" w14:textId="77777777" w:rsidR="009C1324" w:rsidRDefault="005A0348" w:rsidP="005A0348">
      <w:pPr>
        <w:pStyle w:val="Informazionidicontatto"/>
        <w:rPr>
          <w:rFonts w:asciiTheme="majorHAnsi" w:eastAsiaTheme="majorEastAsia" w:hAnsiTheme="majorHAnsi" w:cstheme="majorBidi"/>
          <w:caps/>
          <w:sz w:val="26"/>
        </w:rPr>
      </w:pPr>
      <w:r>
        <w:rPr>
          <w:rFonts w:asciiTheme="majorHAnsi" w:eastAsiaTheme="majorEastAsia" w:hAnsiTheme="majorHAnsi" w:cstheme="majorBidi"/>
          <w:caps/>
          <w:sz w:val="26"/>
        </w:rPr>
        <w:t xml:space="preserve">nEI PANNi di… </w:t>
      </w:r>
    </w:p>
    <w:p w14:paraId="3E5BEE35" w14:textId="627CD07B" w:rsidR="005A0348" w:rsidRDefault="005A0348" w:rsidP="005A0348">
      <w:pPr>
        <w:pStyle w:val="Informazionidicontatto"/>
        <w:rPr>
          <w:rFonts w:asciiTheme="majorHAnsi" w:eastAsiaTheme="majorEastAsia" w:hAnsiTheme="majorHAnsi" w:cstheme="majorBidi"/>
          <w:caps/>
          <w:sz w:val="26"/>
        </w:rPr>
      </w:pPr>
      <w:r>
        <w:rPr>
          <w:rFonts w:asciiTheme="majorHAnsi" w:eastAsiaTheme="majorEastAsia" w:hAnsiTheme="majorHAnsi" w:cstheme="majorBidi"/>
          <w:caps/>
          <w:sz w:val="26"/>
        </w:rPr>
        <w:t>BELLICISTA O PACIFISTA?</w:t>
      </w:r>
    </w:p>
    <w:p w14:paraId="2944DB2F" w14:textId="646629BC" w:rsidR="00480A6F" w:rsidRDefault="005A0348" w:rsidP="005A0348">
      <w:pPr>
        <w:pStyle w:val="Informazionidicontatto"/>
        <w:rPr>
          <w:rFonts w:asciiTheme="majorHAnsi" w:eastAsiaTheme="majorEastAsia" w:hAnsiTheme="majorHAnsi" w:cstheme="majorBidi"/>
          <w:sz w:val="26"/>
        </w:rPr>
      </w:pPr>
      <w:r w:rsidRPr="00480A6F">
        <w:rPr>
          <w:rFonts w:asciiTheme="majorHAnsi" w:eastAsiaTheme="majorEastAsia" w:hAnsiTheme="majorHAnsi" w:cstheme="majorBidi"/>
          <w:sz w:val="26"/>
        </w:rPr>
        <w:t>Debate (Argomentare</w:t>
      </w:r>
      <w:r>
        <w:rPr>
          <w:rFonts w:asciiTheme="majorHAnsi" w:eastAsiaTheme="majorEastAsia" w:hAnsiTheme="majorHAnsi" w:cstheme="majorBidi"/>
          <w:sz w:val="26"/>
        </w:rPr>
        <w:t>&amp;</w:t>
      </w:r>
      <w:r w:rsidRPr="00480A6F">
        <w:rPr>
          <w:rFonts w:asciiTheme="majorHAnsi" w:eastAsiaTheme="majorEastAsia" w:hAnsiTheme="majorHAnsi" w:cstheme="majorBidi"/>
          <w:sz w:val="26"/>
        </w:rPr>
        <w:t>Dibattere</w:t>
      </w:r>
      <w:r>
        <w:rPr>
          <w:rFonts w:asciiTheme="majorHAnsi" w:eastAsiaTheme="majorEastAsia" w:hAnsiTheme="majorHAnsi" w:cstheme="majorBidi"/>
          <w:sz w:val="26"/>
        </w:rPr>
        <w:t>)</w:t>
      </w:r>
    </w:p>
    <w:p w14:paraId="5E4A532F" w14:textId="77777777" w:rsidR="005A0348" w:rsidRDefault="005A0348" w:rsidP="005A0348">
      <w:pPr>
        <w:pStyle w:val="Informazionidicontatto"/>
        <w:rPr>
          <w:rFonts w:asciiTheme="majorHAnsi" w:eastAsiaTheme="majorEastAsia" w:hAnsiTheme="majorHAnsi" w:cstheme="majorBidi"/>
          <w:caps/>
          <w:sz w:val="26"/>
        </w:rPr>
      </w:pPr>
    </w:p>
    <w:p w14:paraId="79021ED2" w14:textId="2F03E304" w:rsidR="00480A6F" w:rsidRDefault="00480A6F" w:rsidP="00480A6F">
      <w:pPr>
        <w:pStyle w:val="Informazionidicontatto"/>
        <w:rPr>
          <w:rFonts w:asciiTheme="majorHAnsi" w:eastAsiaTheme="majorEastAsia" w:hAnsiTheme="majorHAnsi" w:cstheme="majorBidi"/>
          <w:caps/>
          <w:sz w:val="26"/>
        </w:rPr>
      </w:pPr>
    </w:p>
    <w:p w14:paraId="4328DA42" w14:textId="1149EC99" w:rsidR="001B7685" w:rsidRDefault="001B7685" w:rsidP="00480A6F">
      <w:pPr>
        <w:pStyle w:val="Informazionidicontatto"/>
        <w:rPr>
          <w:rFonts w:asciiTheme="majorHAnsi" w:eastAsiaTheme="majorEastAsia" w:hAnsiTheme="majorHAnsi" w:cstheme="majorBidi"/>
          <w:caps/>
          <w:sz w:val="26"/>
        </w:rPr>
      </w:pPr>
    </w:p>
    <w:p w14:paraId="5C065C28" w14:textId="7B0A5BAB" w:rsidR="001B7685" w:rsidRDefault="001B7685" w:rsidP="00480A6F">
      <w:pPr>
        <w:pStyle w:val="Informazionidicontatto"/>
        <w:rPr>
          <w:rFonts w:asciiTheme="majorHAnsi" w:eastAsiaTheme="majorEastAsia" w:hAnsiTheme="majorHAnsi" w:cstheme="majorBidi"/>
          <w:caps/>
          <w:sz w:val="26"/>
        </w:rPr>
      </w:pPr>
    </w:p>
    <w:p w14:paraId="576BB9F6" w14:textId="5ACA0289" w:rsidR="001B7685" w:rsidRDefault="001B7685" w:rsidP="00480A6F">
      <w:pPr>
        <w:pStyle w:val="Informazionidicontatto"/>
        <w:rPr>
          <w:rFonts w:asciiTheme="majorHAnsi" w:eastAsiaTheme="majorEastAsia" w:hAnsiTheme="majorHAnsi" w:cstheme="majorBidi"/>
          <w:caps/>
          <w:sz w:val="26"/>
        </w:rPr>
      </w:pPr>
    </w:p>
    <w:p w14:paraId="12D01864" w14:textId="5C832E9F" w:rsidR="001B7685" w:rsidRDefault="001B7685" w:rsidP="00480A6F">
      <w:pPr>
        <w:pStyle w:val="Informazionidicontatto"/>
        <w:rPr>
          <w:rFonts w:asciiTheme="majorHAnsi" w:eastAsiaTheme="majorEastAsia" w:hAnsiTheme="majorHAnsi" w:cstheme="majorBidi"/>
          <w:caps/>
          <w:sz w:val="26"/>
        </w:rPr>
      </w:pPr>
    </w:p>
    <w:p w14:paraId="2FA064BA" w14:textId="77777777" w:rsidR="001B7685" w:rsidRDefault="001B7685" w:rsidP="00480A6F">
      <w:pPr>
        <w:pStyle w:val="Informazionidicontatto"/>
        <w:rPr>
          <w:rFonts w:asciiTheme="majorHAnsi" w:eastAsiaTheme="majorEastAsia" w:hAnsiTheme="majorHAnsi" w:cstheme="majorBidi"/>
          <w:caps/>
          <w:sz w:val="26"/>
        </w:rPr>
      </w:pPr>
    </w:p>
    <w:p w14:paraId="5F2C9D0F" w14:textId="4D922CED" w:rsidR="001B7685" w:rsidRDefault="001B7685" w:rsidP="00480A6F">
      <w:pPr>
        <w:pStyle w:val="Informazionidicontatto"/>
        <w:rPr>
          <w:rFonts w:asciiTheme="majorHAnsi" w:eastAsiaTheme="majorEastAsia" w:hAnsiTheme="majorHAnsi" w:cstheme="majorBidi"/>
          <w:caps/>
          <w:sz w:val="26"/>
        </w:rPr>
      </w:pPr>
    </w:p>
    <w:p w14:paraId="7BD27030" w14:textId="5326D773" w:rsidR="001B7685" w:rsidRDefault="001B7685" w:rsidP="00480A6F">
      <w:pPr>
        <w:pStyle w:val="Informazionidicontatto"/>
        <w:rPr>
          <w:rFonts w:asciiTheme="majorHAnsi" w:eastAsiaTheme="majorEastAsia" w:hAnsiTheme="majorHAnsi" w:cstheme="majorBidi"/>
          <w:caps/>
          <w:sz w:val="26"/>
        </w:rPr>
      </w:pPr>
    </w:p>
    <w:p w14:paraId="142433EB" w14:textId="4BE86961" w:rsidR="001B7685" w:rsidRDefault="001B7685" w:rsidP="00480A6F">
      <w:pPr>
        <w:pStyle w:val="Informazionidicontatto"/>
        <w:rPr>
          <w:rFonts w:asciiTheme="majorHAnsi" w:eastAsiaTheme="majorEastAsia" w:hAnsiTheme="majorHAnsi" w:cstheme="majorBidi"/>
          <w:caps/>
          <w:sz w:val="26"/>
        </w:rPr>
      </w:pPr>
    </w:p>
    <w:p w14:paraId="2E1F921E" w14:textId="0C35679C" w:rsidR="001B7685" w:rsidRDefault="001B7685" w:rsidP="00480A6F">
      <w:pPr>
        <w:pStyle w:val="Informazionidicontatto"/>
        <w:rPr>
          <w:rFonts w:asciiTheme="majorHAnsi" w:eastAsiaTheme="majorEastAsia" w:hAnsiTheme="majorHAnsi" w:cstheme="majorBidi"/>
          <w:caps/>
          <w:sz w:val="26"/>
        </w:rPr>
      </w:pPr>
    </w:p>
    <w:p w14:paraId="77D495EC" w14:textId="77777777" w:rsidR="001B7685" w:rsidRDefault="001B7685" w:rsidP="00480A6F">
      <w:pPr>
        <w:pStyle w:val="Informazionidicontatto"/>
        <w:rPr>
          <w:rFonts w:asciiTheme="majorHAnsi" w:eastAsiaTheme="majorEastAsia" w:hAnsiTheme="majorHAnsi" w:cstheme="majorBidi"/>
          <w:caps/>
          <w:sz w:val="26"/>
        </w:rPr>
      </w:pPr>
    </w:p>
    <w:p w14:paraId="07F8442F" w14:textId="25B551F1" w:rsidR="00480A6F" w:rsidRDefault="00480A6F" w:rsidP="00480A6F">
      <w:pPr>
        <w:pStyle w:val="Informazionidicontatto"/>
        <w:rPr>
          <w:rFonts w:asciiTheme="majorHAnsi" w:eastAsiaTheme="majorEastAsia" w:hAnsiTheme="majorHAnsi" w:cstheme="majorBidi"/>
          <w:caps/>
          <w:sz w:val="26"/>
        </w:rPr>
      </w:pPr>
    </w:p>
    <w:p w14:paraId="71522015" w14:textId="31887F2A" w:rsidR="00DA2DB1" w:rsidRPr="001B7685" w:rsidRDefault="00D961F8" w:rsidP="001B7685">
      <w:pPr>
        <w:pStyle w:val="Informazionidicontatto"/>
      </w:pPr>
      <w:r>
        <w:t>Giornata della Memoria</w:t>
      </w:r>
      <w:r>
        <w:rPr>
          <w:lang w:bidi="it-IT"/>
        </w:rPr>
        <w:t xml:space="preserve">| </w:t>
      </w:r>
      <w:r>
        <w:t>27/01/2023</w:t>
      </w:r>
    </w:p>
    <w:p w14:paraId="4D3C553C" w14:textId="77777777" w:rsidR="00DA2DB1" w:rsidRDefault="00D961F8" w:rsidP="00D961F8">
      <w:pPr>
        <w:pStyle w:val="Informazionidicontatto"/>
        <w:rPr>
          <w:rFonts w:asciiTheme="majorHAnsi" w:eastAsiaTheme="majorEastAsia" w:hAnsiTheme="majorHAnsi" w:cstheme="majorBidi"/>
          <w:caps/>
          <w:sz w:val="26"/>
        </w:rPr>
      </w:pPr>
      <w:r>
        <w:rPr>
          <w:rFonts w:asciiTheme="majorHAnsi" w:eastAsiaTheme="majorEastAsia" w:hAnsiTheme="majorHAnsi" w:cstheme="majorBidi"/>
          <w:caps/>
          <w:sz w:val="26"/>
        </w:rPr>
        <w:lastRenderedPageBreak/>
        <w:t xml:space="preserve">nEI PANNi di… </w:t>
      </w:r>
    </w:p>
    <w:p w14:paraId="027AC0F1" w14:textId="5025A6BF" w:rsidR="00D961F8" w:rsidRDefault="00D961F8" w:rsidP="00D961F8">
      <w:pPr>
        <w:pStyle w:val="Informazionidicontatto"/>
        <w:rPr>
          <w:rFonts w:asciiTheme="majorHAnsi" w:eastAsiaTheme="majorEastAsia" w:hAnsiTheme="majorHAnsi" w:cstheme="majorBidi"/>
          <w:caps/>
          <w:sz w:val="26"/>
        </w:rPr>
      </w:pPr>
      <w:r>
        <w:rPr>
          <w:rFonts w:asciiTheme="majorHAnsi" w:eastAsiaTheme="majorEastAsia" w:hAnsiTheme="majorHAnsi" w:cstheme="majorBidi"/>
          <w:caps/>
          <w:sz w:val="26"/>
        </w:rPr>
        <w:t>BELLICISTA O PACIFISTA?</w:t>
      </w:r>
    </w:p>
    <w:p w14:paraId="4F7AD29D" w14:textId="77777777" w:rsidR="00DA2DB1" w:rsidRDefault="00DA2DB1" w:rsidP="00D961F8">
      <w:pPr>
        <w:pStyle w:val="Informazionidicontatto"/>
        <w:rPr>
          <w:rFonts w:asciiTheme="majorHAnsi" w:eastAsiaTheme="majorEastAsia" w:hAnsiTheme="majorHAnsi" w:cstheme="majorBidi"/>
          <w:caps/>
          <w:sz w:val="26"/>
        </w:rPr>
      </w:pPr>
    </w:p>
    <w:p w14:paraId="3567CB79" w14:textId="77777777" w:rsidR="00FB2B17" w:rsidRDefault="00D961F8" w:rsidP="00FB2B17">
      <w:pPr>
        <w:pStyle w:val="Informazionidicontatto"/>
        <w:rPr>
          <w:color w:val="auto"/>
        </w:rPr>
      </w:pPr>
      <w:r w:rsidRPr="00480A6F">
        <w:rPr>
          <w:rFonts w:asciiTheme="majorHAnsi" w:eastAsiaTheme="majorEastAsia" w:hAnsiTheme="majorHAnsi" w:cstheme="majorBidi"/>
          <w:sz w:val="26"/>
        </w:rPr>
        <w:t>Debate (Argomentare</w:t>
      </w:r>
      <w:r>
        <w:rPr>
          <w:rFonts w:asciiTheme="majorHAnsi" w:eastAsiaTheme="majorEastAsia" w:hAnsiTheme="majorHAnsi" w:cstheme="majorBidi"/>
          <w:sz w:val="26"/>
        </w:rPr>
        <w:t>&amp;</w:t>
      </w:r>
      <w:r w:rsidRPr="00480A6F">
        <w:rPr>
          <w:rFonts w:asciiTheme="majorHAnsi" w:eastAsiaTheme="majorEastAsia" w:hAnsiTheme="majorHAnsi" w:cstheme="majorBidi"/>
          <w:sz w:val="26"/>
        </w:rPr>
        <w:t>Dibattere</w:t>
      </w:r>
      <w:r>
        <w:rPr>
          <w:rFonts w:asciiTheme="majorHAnsi" w:eastAsiaTheme="majorEastAsia" w:hAnsiTheme="majorHAnsi" w:cstheme="majorBidi"/>
          <w:sz w:val="26"/>
        </w:rPr>
        <w:t>)</w:t>
      </w:r>
      <w:r w:rsidR="00FB2B17" w:rsidRPr="00FB2B17">
        <w:rPr>
          <w:color w:val="auto"/>
        </w:rPr>
        <w:t xml:space="preserve"> </w:t>
      </w:r>
    </w:p>
    <w:p w14:paraId="11CCE424" w14:textId="77777777" w:rsidR="00FB2B17" w:rsidRDefault="00FB2B17" w:rsidP="00FB2B17">
      <w:pPr>
        <w:pStyle w:val="Informazionidicontatto"/>
        <w:rPr>
          <w:color w:val="auto"/>
        </w:rPr>
      </w:pPr>
    </w:p>
    <w:p w14:paraId="7D68C382" w14:textId="7C58E92E" w:rsidR="00FB2B17" w:rsidRPr="00DA2DB1" w:rsidRDefault="00FB2B17" w:rsidP="00FB2B17">
      <w:pPr>
        <w:pStyle w:val="Informazionidicontatto"/>
        <w:jc w:val="both"/>
        <w:rPr>
          <w:rFonts w:asciiTheme="majorHAnsi" w:eastAsiaTheme="majorEastAsia" w:hAnsiTheme="majorHAnsi" w:cstheme="majorBidi"/>
          <w:szCs w:val="18"/>
        </w:rPr>
      </w:pPr>
      <w:r w:rsidRPr="00DA2DB1">
        <w:rPr>
          <w:rFonts w:asciiTheme="majorHAnsi" w:eastAsiaTheme="majorEastAsia" w:hAnsiTheme="majorHAnsi" w:cstheme="majorBidi"/>
          <w:szCs w:val="18"/>
        </w:rPr>
        <w:t xml:space="preserve">L’attività laboratoriale che vi proponiamo, per riflettere durante la giornata dedicata alla memoria, è basata su una “nuova” strategia didattica anglosassone (ma che in realtà affonda le radici nella storia italiana e, in particolare, nelle </w:t>
      </w:r>
      <w:r w:rsidRPr="00DA2DB1">
        <w:rPr>
          <w:rFonts w:asciiTheme="majorHAnsi" w:eastAsiaTheme="majorEastAsia" w:hAnsiTheme="majorHAnsi" w:cstheme="majorBidi"/>
          <w:i/>
          <w:szCs w:val="18"/>
        </w:rPr>
        <w:t>disputatio medioevali</w:t>
      </w:r>
      <w:r w:rsidRPr="00DA2DB1">
        <w:rPr>
          <w:rFonts w:asciiTheme="majorHAnsi" w:eastAsiaTheme="majorEastAsia" w:hAnsiTheme="majorHAnsi" w:cstheme="majorBidi"/>
          <w:szCs w:val="18"/>
        </w:rPr>
        <w:t>) che negli ultimi mesi si sta affermando anche nelle scuole italiane: il DEBATE.</w:t>
      </w:r>
    </w:p>
    <w:p w14:paraId="79F67B13" w14:textId="77777777" w:rsidR="00FB2B17" w:rsidRPr="00DA2DB1" w:rsidRDefault="00FB2B17" w:rsidP="00FB2B17">
      <w:pPr>
        <w:pStyle w:val="Informazionidicontatto"/>
        <w:jc w:val="both"/>
        <w:rPr>
          <w:rFonts w:asciiTheme="majorHAnsi" w:eastAsiaTheme="majorEastAsia" w:hAnsiTheme="majorHAnsi" w:cstheme="majorBidi"/>
          <w:szCs w:val="18"/>
        </w:rPr>
      </w:pPr>
    </w:p>
    <w:p w14:paraId="37215AE6" w14:textId="77777777" w:rsidR="00FB2B17" w:rsidRPr="00FB2B17" w:rsidRDefault="00FB2B17" w:rsidP="00FB2B17">
      <w:pPr>
        <w:pStyle w:val="Informazionidicontatto"/>
        <w:jc w:val="both"/>
        <w:rPr>
          <w:rFonts w:asciiTheme="majorHAnsi" w:eastAsiaTheme="majorEastAsia" w:hAnsiTheme="majorHAnsi" w:cstheme="majorBidi"/>
          <w:szCs w:val="18"/>
        </w:rPr>
      </w:pPr>
      <w:r w:rsidRPr="00FB2B17">
        <w:rPr>
          <w:rFonts w:asciiTheme="majorHAnsi" w:eastAsiaTheme="majorEastAsia" w:hAnsiTheme="majorHAnsi" w:cstheme="majorBidi"/>
          <w:szCs w:val="18"/>
        </w:rPr>
        <w:t>In cosa consiste: i ragazzi dovranno dibattere, cioè discutere, su un tema proposto, nel nostro caso il tema è….</w:t>
      </w:r>
    </w:p>
    <w:p w14:paraId="15A8E906" w14:textId="7FDC815C" w:rsidR="00FB2B17" w:rsidRPr="00DA2DB1" w:rsidRDefault="00FB2B17" w:rsidP="00FB2B17">
      <w:pPr>
        <w:pStyle w:val="Informazionidicontatto"/>
        <w:jc w:val="both"/>
        <w:rPr>
          <w:rFonts w:asciiTheme="majorHAnsi" w:eastAsiaTheme="majorEastAsia" w:hAnsiTheme="majorHAnsi" w:cstheme="majorBidi"/>
          <w:szCs w:val="18"/>
        </w:rPr>
      </w:pPr>
      <w:r w:rsidRPr="00FB2B17">
        <w:rPr>
          <w:rFonts w:asciiTheme="majorHAnsi" w:eastAsiaTheme="majorEastAsia" w:hAnsiTheme="majorHAnsi" w:cstheme="majorBidi"/>
          <w:szCs w:val="18"/>
        </w:rPr>
        <w:t>I ragazzi dovranno dividersi in due squadre: la squadra CONTRO la mozione presentata e la squadra PRO la mozione presentata.</w:t>
      </w:r>
    </w:p>
    <w:p w14:paraId="495B9132" w14:textId="77777777" w:rsidR="00FB2B17" w:rsidRPr="00FB2B17" w:rsidRDefault="00FB2B17" w:rsidP="00FB2B17">
      <w:pPr>
        <w:pStyle w:val="Informazionidicontatto"/>
        <w:jc w:val="both"/>
        <w:rPr>
          <w:rFonts w:asciiTheme="majorHAnsi" w:eastAsiaTheme="majorEastAsia" w:hAnsiTheme="majorHAnsi" w:cstheme="majorBidi"/>
          <w:szCs w:val="18"/>
        </w:rPr>
      </w:pPr>
    </w:p>
    <w:p w14:paraId="578713A4" w14:textId="77777777" w:rsidR="00FB2B17" w:rsidRPr="00DA2DB1" w:rsidRDefault="00FB2B17" w:rsidP="00FB2B17">
      <w:pPr>
        <w:pStyle w:val="Informazionidicontatto"/>
        <w:jc w:val="both"/>
        <w:rPr>
          <w:rFonts w:asciiTheme="majorHAnsi" w:eastAsiaTheme="majorEastAsia" w:hAnsiTheme="majorHAnsi" w:cstheme="majorBidi"/>
          <w:b/>
          <w:szCs w:val="18"/>
        </w:rPr>
      </w:pPr>
      <w:r w:rsidRPr="00FB2B17">
        <w:rPr>
          <w:rFonts w:asciiTheme="majorHAnsi" w:eastAsiaTheme="majorEastAsia" w:hAnsiTheme="majorHAnsi" w:cstheme="majorBidi"/>
          <w:szCs w:val="18"/>
        </w:rPr>
        <w:t xml:space="preserve">Altri invece, tra cui gli educatori, andranno a comporre </w:t>
      </w:r>
      <w:r w:rsidRPr="00FB2B17">
        <w:rPr>
          <w:rFonts w:asciiTheme="majorHAnsi" w:eastAsiaTheme="majorEastAsia" w:hAnsiTheme="majorHAnsi" w:cstheme="majorBidi"/>
          <w:b/>
          <w:szCs w:val="18"/>
        </w:rPr>
        <w:t>la giuria.</w:t>
      </w:r>
    </w:p>
    <w:p w14:paraId="0C0038E4" w14:textId="58DDFEDC" w:rsidR="00FB2B17" w:rsidRPr="00FB2B17" w:rsidRDefault="00FB2B17" w:rsidP="00FB2B17">
      <w:pPr>
        <w:pStyle w:val="Informazionidicontatto"/>
        <w:jc w:val="both"/>
        <w:rPr>
          <w:rFonts w:asciiTheme="majorHAnsi" w:eastAsiaTheme="majorEastAsia" w:hAnsiTheme="majorHAnsi" w:cstheme="majorBidi"/>
          <w:szCs w:val="18"/>
        </w:rPr>
      </w:pPr>
      <w:r w:rsidRPr="00FB2B17">
        <w:rPr>
          <w:rFonts w:asciiTheme="majorHAnsi" w:eastAsiaTheme="majorEastAsia" w:hAnsiTheme="majorHAnsi" w:cstheme="majorBidi"/>
          <w:szCs w:val="18"/>
        </w:rPr>
        <w:t xml:space="preserve"> </w:t>
      </w:r>
    </w:p>
    <w:p w14:paraId="23CD6BFF" w14:textId="77777777" w:rsidR="00FB2B17" w:rsidRPr="00DA2DB1" w:rsidRDefault="00FB2B17" w:rsidP="00FB2B17">
      <w:pPr>
        <w:pStyle w:val="Informazionidicontatto"/>
        <w:jc w:val="both"/>
        <w:rPr>
          <w:rFonts w:asciiTheme="majorHAnsi" w:eastAsiaTheme="majorEastAsia" w:hAnsiTheme="majorHAnsi" w:cstheme="majorBidi"/>
          <w:szCs w:val="18"/>
        </w:rPr>
      </w:pPr>
      <w:r w:rsidRPr="00FB2B17">
        <w:rPr>
          <w:rFonts w:asciiTheme="majorHAnsi" w:eastAsiaTheme="majorEastAsia" w:hAnsiTheme="majorHAnsi" w:cstheme="majorBidi"/>
          <w:szCs w:val="18"/>
        </w:rPr>
        <w:t xml:space="preserve">Ovviamente non è detto che i ragazzi si debbano dividere sulla base delle proprie convinzioni, ma il bello del gioco è proprio questo, sposare e saper argomentare bene, tanto da convincere i giudici, anche su una posizione che non si condivide; alla fine risulterà interessante mettersi nei panni degli “avversari” e difendere un pensiero contrario. </w:t>
      </w:r>
    </w:p>
    <w:p w14:paraId="7F932EA8" w14:textId="1AB4CF69" w:rsidR="00FB2B17" w:rsidRPr="00DA2DB1" w:rsidRDefault="00FB2B17" w:rsidP="00FB2B17">
      <w:pPr>
        <w:pStyle w:val="Informazionidicontatto"/>
        <w:jc w:val="both"/>
        <w:rPr>
          <w:rFonts w:asciiTheme="majorHAnsi" w:eastAsiaTheme="majorEastAsia" w:hAnsiTheme="majorHAnsi" w:cstheme="majorBidi"/>
          <w:szCs w:val="18"/>
        </w:rPr>
      </w:pPr>
      <w:r w:rsidRPr="00FB2B17">
        <w:rPr>
          <w:rFonts w:asciiTheme="majorHAnsi" w:eastAsiaTheme="majorEastAsia" w:hAnsiTheme="majorHAnsi" w:cstheme="majorBidi"/>
          <w:szCs w:val="18"/>
        </w:rPr>
        <w:t>Per questo, il tema di quest’anno per la giornata della memoria è …</w:t>
      </w:r>
    </w:p>
    <w:p w14:paraId="2585A458" w14:textId="77777777" w:rsidR="00FB2B17" w:rsidRPr="00FB2B17" w:rsidRDefault="00FB2B17" w:rsidP="00FB2B17">
      <w:pPr>
        <w:pStyle w:val="Informazionidicontatto"/>
        <w:jc w:val="both"/>
        <w:rPr>
          <w:rFonts w:asciiTheme="majorHAnsi" w:eastAsiaTheme="majorEastAsia" w:hAnsiTheme="majorHAnsi" w:cstheme="majorBidi"/>
          <w:szCs w:val="18"/>
        </w:rPr>
      </w:pPr>
    </w:p>
    <w:p w14:paraId="4C71ED33" w14:textId="08E622E3" w:rsidR="00FB2B17" w:rsidRPr="00FB2B17" w:rsidRDefault="00FB2B17" w:rsidP="00FB2B17">
      <w:pPr>
        <w:pStyle w:val="Informazionidicontatto"/>
        <w:jc w:val="both"/>
        <w:rPr>
          <w:rFonts w:asciiTheme="majorHAnsi" w:eastAsiaTheme="majorEastAsia" w:hAnsiTheme="majorHAnsi" w:cstheme="majorBidi"/>
          <w:szCs w:val="18"/>
        </w:rPr>
      </w:pPr>
      <w:r w:rsidRPr="00FB2B17">
        <w:rPr>
          <w:rFonts w:asciiTheme="majorHAnsi" w:eastAsiaTheme="majorEastAsia" w:hAnsiTheme="majorHAnsi" w:cstheme="majorBidi"/>
          <w:szCs w:val="18"/>
        </w:rPr>
        <w:t>Una volta divisi in due quadre, saranno dati ai ragazzi dei documenti: alla squadra PRO i documenti che difendono posizioni razziste e interventiste</w:t>
      </w:r>
      <w:r w:rsidR="00DA2DB1" w:rsidRPr="00DA2DB1">
        <w:rPr>
          <w:rFonts w:asciiTheme="majorHAnsi" w:eastAsiaTheme="majorEastAsia" w:hAnsiTheme="majorHAnsi" w:cstheme="majorBidi"/>
          <w:szCs w:val="18"/>
        </w:rPr>
        <w:t xml:space="preserve"> (Allegato 1)</w:t>
      </w:r>
      <w:r w:rsidRPr="00FB2B17">
        <w:rPr>
          <w:rFonts w:asciiTheme="majorHAnsi" w:eastAsiaTheme="majorEastAsia" w:hAnsiTheme="majorHAnsi" w:cstheme="majorBidi"/>
          <w:szCs w:val="18"/>
        </w:rPr>
        <w:t xml:space="preserve">; alla squadra </w:t>
      </w:r>
      <w:r w:rsidR="004B6F70">
        <w:rPr>
          <w:rFonts w:asciiTheme="majorHAnsi" w:eastAsiaTheme="majorEastAsia" w:hAnsiTheme="majorHAnsi" w:cstheme="majorBidi"/>
          <w:szCs w:val="18"/>
        </w:rPr>
        <w:t>CONTRO i</w:t>
      </w:r>
      <w:r w:rsidRPr="00FB2B17">
        <w:rPr>
          <w:rFonts w:asciiTheme="majorHAnsi" w:eastAsiaTheme="majorEastAsia" w:hAnsiTheme="majorHAnsi" w:cstheme="majorBidi"/>
          <w:szCs w:val="18"/>
        </w:rPr>
        <w:t xml:space="preserve"> documenti che trattano di pace e fraternità</w:t>
      </w:r>
      <w:r w:rsidR="00DA2DB1" w:rsidRPr="00DA2DB1">
        <w:rPr>
          <w:rFonts w:asciiTheme="majorHAnsi" w:eastAsiaTheme="majorEastAsia" w:hAnsiTheme="majorHAnsi" w:cstheme="majorBidi"/>
          <w:szCs w:val="18"/>
        </w:rPr>
        <w:t xml:space="preserve"> (Allegato </w:t>
      </w:r>
      <w:r w:rsidR="004B6F70">
        <w:rPr>
          <w:rFonts w:asciiTheme="majorHAnsi" w:eastAsiaTheme="majorEastAsia" w:hAnsiTheme="majorHAnsi" w:cstheme="majorBidi"/>
          <w:szCs w:val="18"/>
        </w:rPr>
        <w:t>2</w:t>
      </w:r>
      <w:r w:rsidR="00DA2DB1" w:rsidRPr="00DA2DB1">
        <w:rPr>
          <w:rFonts w:asciiTheme="majorHAnsi" w:eastAsiaTheme="majorEastAsia" w:hAnsiTheme="majorHAnsi" w:cstheme="majorBidi"/>
          <w:szCs w:val="18"/>
        </w:rPr>
        <w:t>)</w:t>
      </w:r>
      <w:r w:rsidRPr="00FB2B17">
        <w:rPr>
          <w:rFonts w:asciiTheme="majorHAnsi" w:eastAsiaTheme="majorEastAsia" w:hAnsiTheme="majorHAnsi" w:cstheme="majorBidi"/>
          <w:szCs w:val="18"/>
        </w:rPr>
        <w:t>.</w:t>
      </w:r>
    </w:p>
    <w:p w14:paraId="49A59545" w14:textId="12FE9C76" w:rsidR="00FB2B17" w:rsidRPr="00DA2DB1" w:rsidRDefault="00FB2B17" w:rsidP="00FB2B17">
      <w:pPr>
        <w:pStyle w:val="Informazionidicontatto"/>
        <w:jc w:val="both"/>
        <w:rPr>
          <w:rFonts w:asciiTheme="majorHAnsi" w:eastAsiaTheme="majorEastAsia" w:hAnsiTheme="majorHAnsi" w:cstheme="majorBidi"/>
          <w:szCs w:val="18"/>
        </w:rPr>
      </w:pPr>
      <w:r w:rsidRPr="00FB2B17">
        <w:rPr>
          <w:rFonts w:asciiTheme="majorHAnsi" w:eastAsiaTheme="majorEastAsia" w:hAnsiTheme="majorHAnsi" w:cstheme="majorBidi"/>
          <w:szCs w:val="18"/>
        </w:rPr>
        <w:t xml:space="preserve">Le rispettive squadre avranno 15-20 min per leggere i documenti ed eventualmente cercarne altri. Poi dovranno scegliere 4 componenti del gruppo che parleranno/ dibatteranno durante la fase di gioco (ogni componente sceglie di cosa parlare). </w:t>
      </w:r>
    </w:p>
    <w:p w14:paraId="4CC52233" w14:textId="77777777" w:rsidR="00FB2B17" w:rsidRPr="00FB2B17" w:rsidRDefault="00FB2B17" w:rsidP="00FB2B17">
      <w:pPr>
        <w:pStyle w:val="Informazionidicontatto"/>
        <w:jc w:val="both"/>
        <w:rPr>
          <w:rFonts w:asciiTheme="majorHAnsi" w:eastAsiaTheme="majorEastAsia" w:hAnsiTheme="majorHAnsi" w:cstheme="majorBidi"/>
          <w:szCs w:val="18"/>
        </w:rPr>
      </w:pPr>
    </w:p>
    <w:p w14:paraId="705C4670" w14:textId="77777777" w:rsidR="00FB2B17" w:rsidRPr="00FB2B17" w:rsidRDefault="00FB2B17" w:rsidP="00FB2B17">
      <w:pPr>
        <w:pStyle w:val="Informazionidicontatto"/>
        <w:jc w:val="both"/>
        <w:rPr>
          <w:rFonts w:asciiTheme="majorHAnsi" w:eastAsiaTheme="majorEastAsia" w:hAnsiTheme="majorHAnsi" w:cstheme="majorBidi"/>
          <w:szCs w:val="18"/>
        </w:rPr>
      </w:pPr>
      <w:r w:rsidRPr="00FB2B17">
        <w:rPr>
          <w:rFonts w:asciiTheme="majorHAnsi" w:eastAsiaTheme="majorEastAsia" w:hAnsiTheme="majorHAnsi" w:cstheme="majorBidi"/>
          <w:b/>
          <w:szCs w:val="18"/>
        </w:rPr>
        <w:t>Durante la fase di debate</w:t>
      </w:r>
      <w:r w:rsidRPr="00FB2B17">
        <w:rPr>
          <w:rFonts w:asciiTheme="majorHAnsi" w:eastAsiaTheme="majorEastAsia" w:hAnsiTheme="majorHAnsi" w:cstheme="majorBidi"/>
          <w:szCs w:val="18"/>
        </w:rPr>
        <w:t>:</w:t>
      </w:r>
    </w:p>
    <w:p w14:paraId="1F0736BE" w14:textId="77777777" w:rsidR="00FB2B17" w:rsidRPr="00FB2B17" w:rsidRDefault="00FB2B17" w:rsidP="00FB2B17">
      <w:pPr>
        <w:pStyle w:val="Informazionidicontatto"/>
        <w:jc w:val="both"/>
        <w:rPr>
          <w:rFonts w:asciiTheme="majorHAnsi" w:eastAsiaTheme="majorEastAsia" w:hAnsiTheme="majorHAnsi" w:cstheme="majorBidi"/>
          <w:szCs w:val="18"/>
        </w:rPr>
      </w:pPr>
      <w:r w:rsidRPr="00FB2B17">
        <w:rPr>
          <w:rFonts w:asciiTheme="majorHAnsi" w:eastAsiaTheme="majorEastAsia" w:hAnsiTheme="majorHAnsi" w:cstheme="majorBidi"/>
          <w:szCs w:val="18"/>
        </w:rPr>
        <w:t xml:space="preserve">Parleranno in modo alternato un membro della squadra </w:t>
      </w:r>
      <w:r w:rsidRPr="00FB2B17">
        <w:rPr>
          <w:rFonts w:asciiTheme="majorHAnsi" w:eastAsiaTheme="majorEastAsia" w:hAnsiTheme="majorHAnsi" w:cstheme="majorBidi"/>
          <w:b/>
          <w:szCs w:val="18"/>
        </w:rPr>
        <w:t xml:space="preserve">pro </w:t>
      </w:r>
      <w:r w:rsidRPr="00FB2B17">
        <w:rPr>
          <w:rFonts w:asciiTheme="majorHAnsi" w:eastAsiaTheme="majorEastAsia" w:hAnsiTheme="majorHAnsi" w:cstheme="majorBidi"/>
          <w:szCs w:val="18"/>
        </w:rPr>
        <w:t xml:space="preserve">e un membro della squadra </w:t>
      </w:r>
      <w:r w:rsidRPr="00FB2B17">
        <w:rPr>
          <w:rFonts w:asciiTheme="majorHAnsi" w:eastAsiaTheme="majorEastAsia" w:hAnsiTheme="majorHAnsi" w:cstheme="majorBidi"/>
          <w:b/>
          <w:szCs w:val="18"/>
        </w:rPr>
        <w:t>contro</w:t>
      </w:r>
      <w:r w:rsidRPr="00FB2B17">
        <w:rPr>
          <w:rFonts w:asciiTheme="majorHAnsi" w:eastAsiaTheme="majorEastAsia" w:hAnsiTheme="majorHAnsi" w:cstheme="majorBidi"/>
          <w:szCs w:val="18"/>
        </w:rPr>
        <w:t xml:space="preserve">, i quali, in </w:t>
      </w:r>
      <w:r w:rsidRPr="00FB2B17">
        <w:rPr>
          <w:rFonts w:asciiTheme="majorHAnsi" w:eastAsiaTheme="majorEastAsia" w:hAnsiTheme="majorHAnsi" w:cstheme="majorBidi"/>
          <w:b/>
          <w:szCs w:val="18"/>
        </w:rPr>
        <w:t>5 min</w:t>
      </w:r>
      <w:r w:rsidRPr="00FB2B17">
        <w:rPr>
          <w:rFonts w:asciiTheme="majorHAnsi" w:eastAsiaTheme="majorEastAsia" w:hAnsiTheme="majorHAnsi" w:cstheme="majorBidi"/>
          <w:szCs w:val="18"/>
        </w:rPr>
        <w:t xml:space="preserve"> dovranno esporre la propria argomentazione. </w:t>
      </w:r>
    </w:p>
    <w:p w14:paraId="72CBDAD5" w14:textId="77777777" w:rsidR="00FB2B17" w:rsidRPr="00FB2B17" w:rsidRDefault="00FB2B17" w:rsidP="00FB2B17">
      <w:pPr>
        <w:pStyle w:val="Informazionidicontatto"/>
        <w:jc w:val="both"/>
        <w:rPr>
          <w:rFonts w:asciiTheme="majorHAnsi" w:eastAsiaTheme="majorEastAsia" w:hAnsiTheme="majorHAnsi" w:cstheme="majorBidi"/>
          <w:szCs w:val="18"/>
        </w:rPr>
      </w:pPr>
      <w:r w:rsidRPr="00FB2B17">
        <w:rPr>
          <w:rFonts w:asciiTheme="majorHAnsi" w:eastAsiaTheme="majorEastAsia" w:hAnsiTheme="majorHAnsi" w:cstheme="majorBidi"/>
          <w:szCs w:val="18"/>
        </w:rPr>
        <w:t>In questa fase, molto importante sarà anche il ruolo del </w:t>
      </w:r>
      <w:r w:rsidRPr="00FB2B17">
        <w:rPr>
          <w:rFonts w:asciiTheme="majorHAnsi" w:eastAsiaTheme="majorEastAsia" w:hAnsiTheme="majorHAnsi" w:cstheme="majorBidi"/>
          <w:b/>
          <w:bCs/>
          <w:szCs w:val="18"/>
        </w:rPr>
        <w:t>cronometrista</w:t>
      </w:r>
      <w:r w:rsidRPr="00FB2B17">
        <w:rPr>
          <w:rFonts w:asciiTheme="majorHAnsi" w:eastAsiaTheme="majorEastAsia" w:hAnsiTheme="majorHAnsi" w:cstheme="majorBidi"/>
          <w:szCs w:val="18"/>
        </w:rPr>
        <w:t>, un arbitro </w:t>
      </w:r>
      <w:r w:rsidRPr="00FB2B17">
        <w:rPr>
          <w:rFonts w:asciiTheme="majorHAnsi" w:eastAsiaTheme="majorEastAsia" w:hAnsiTheme="majorHAnsi" w:cstheme="majorBidi"/>
          <w:i/>
          <w:iCs/>
          <w:szCs w:val="18"/>
        </w:rPr>
        <w:t>super partes</w:t>
      </w:r>
      <w:r w:rsidRPr="00FB2B17">
        <w:rPr>
          <w:rFonts w:asciiTheme="majorHAnsi" w:eastAsiaTheme="majorEastAsia" w:hAnsiTheme="majorHAnsi" w:cstheme="majorBidi"/>
          <w:szCs w:val="18"/>
        </w:rPr>
        <w:t> che dovrà far rispettare i tempi degli interventi: massimo 5 minuti per ciascun oratore. </w:t>
      </w:r>
    </w:p>
    <w:p w14:paraId="119705FB" w14:textId="77777777" w:rsidR="00FB2B17" w:rsidRPr="00FB2B17" w:rsidRDefault="00FB2B17" w:rsidP="00FB2B17">
      <w:pPr>
        <w:pStyle w:val="Informazionidicontatto"/>
        <w:jc w:val="both"/>
        <w:rPr>
          <w:rFonts w:asciiTheme="majorHAnsi" w:eastAsiaTheme="majorEastAsia" w:hAnsiTheme="majorHAnsi" w:cstheme="majorBidi"/>
          <w:szCs w:val="18"/>
        </w:rPr>
      </w:pPr>
      <w:r w:rsidRPr="00FB2B17">
        <w:rPr>
          <w:rFonts w:asciiTheme="majorHAnsi" w:eastAsiaTheme="majorEastAsia" w:hAnsiTheme="majorHAnsi" w:cstheme="majorBidi"/>
          <w:szCs w:val="18"/>
        </w:rPr>
        <w:t xml:space="preserve">Attenzione: durante questi 5 min la squadra avversaria potrà fare delle domande all’oratore, il quale potrà decidere se accettarla o no. Ma ci sono penalità: l’oratore non dovrà accettare troppe domande né la squadra avversaria potrà disturbarlo troppo; </w:t>
      </w:r>
      <w:r w:rsidRPr="00FB2B17">
        <w:rPr>
          <w:rFonts w:asciiTheme="majorHAnsi" w:eastAsiaTheme="majorEastAsia" w:hAnsiTheme="majorHAnsi" w:cstheme="majorBidi"/>
          <w:b/>
          <w:szCs w:val="18"/>
        </w:rPr>
        <w:t>la giuria</w:t>
      </w:r>
      <w:r w:rsidRPr="00FB2B17">
        <w:rPr>
          <w:rFonts w:asciiTheme="majorHAnsi" w:eastAsiaTheme="majorEastAsia" w:hAnsiTheme="majorHAnsi" w:cstheme="majorBidi"/>
          <w:szCs w:val="18"/>
        </w:rPr>
        <w:t xml:space="preserve"> dovrà tener conto di questo. </w:t>
      </w:r>
    </w:p>
    <w:p w14:paraId="69CD3789" w14:textId="41BDD55F" w:rsidR="00FB2B17" w:rsidRPr="00DA2DB1" w:rsidRDefault="00FB2B17" w:rsidP="00FB2B17">
      <w:pPr>
        <w:pStyle w:val="Informazionidicontatto"/>
        <w:jc w:val="both"/>
        <w:rPr>
          <w:rFonts w:asciiTheme="majorHAnsi" w:eastAsiaTheme="majorEastAsia" w:hAnsiTheme="majorHAnsi" w:cstheme="majorBidi"/>
          <w:szCs w:val="18"/>
        </w:rPr>
      </w:pPr>
      <w:r w:rsidRPr="00FB2B17">
        <w:rPr>
          <w:rFonts w:asciiTheme="majorHAnsi" w:eastAsiaTheme="majorEastAsia" w:hAnsiTheme="majorHAnsi" w:cstheme="majorBidi"/>
          <w:szCs w:val="18"/>
        </w:rPr>
        <w:t>Ad ogni domanda, l’oratore dunque deciderà se rispondere ad una domanda ma, in caso di risposta, la squadra avversaria non potrà controbattere a sua volta.</w:t>
      </w:r>
    </w:p>
    <w:p w14:paraId="2AAF64FF" w14:textId="77777777" w:rsidR="00FB2B17" w:rsidRPr="00FB2B17" w:rsidRDefault="00FB2B17" w:rsidP="00FB2B17">
      <w:pPr>
        <w:pStyle w:val="Informazionidicontatto"/>
        <w:jc w:val="both"/>
        <w:rPr>
          <w:rFonts w:asciiTheme="majorHAnsi" w:eastAsiaTheme="majorEastAsia" w:hAnsiTheme="majorHAnsi" w:cstheme="majorBidi"/>
          <w:szCs w:val="18"/>
        </w:rPr>
      </w:pPr>
    </w:p>
    <w:p w14:paraId="2265AACC" w14:textId="77777777" w:rsidR="00DA2DB1" w:rsidRDefault="00DA2DB1" w:rsidP="00FB2B17">
      <w:pPr>
        <w:pStyle w:val="Informazionidicontatto"/>
        <w:jc w:val="both"/>
        <w:rPr>
          <w:rFonts w:asciiTheme="majorHAnsi" w:eastAsiaTheme="majorEastAsia" w:hAnsiTheme="majorHAnsi" w:cstheme="majorBidi"/>
          <w:szCs w:val="18"/>
        </w:rPr>
      </w:pPr>
    </w:p>
    <w:p w14:paraId="00D87C4F" w14:textId="4D792B23" w:rsidR="00FB2B17" w:rsidRDefault="00FB2B17" w:rsidP="00DA2DB1">
      <w:pPr>
        <w:pStyle w:val="Informazionidicontatto"/>
        <w:tabs>
          <w:tab w:val="center" w:pos="4153"/>
        </w:tabs>
        <w:jc w:val="both"/>
        <w:rPr>
          <w:rFonts w:asciiTheme="majorHAnsi" w:eastAsiaTheme="majorEastAsia" w:hAnsiTheme="majorHAnsi" w:cstheme="majorBidi"/>
          <w:szCs w:val="18"/>
        </w:rPr>
      </w:pPr>
      <w:r w:rsidRPr="00FB2B17">
        <w:rPr>
          <w:rFonts w:asciiTheme="majorHAnsi" w:eastAsiaTheme="majorEastAsia" w:hAnsiTheme="majorHAnsi" w:cstheme="majorBidi"/>
          <w:szCs w:val="18"/>
        </w:rPr>
        <w:lastRenderedPageBreak/>
        <w:t>Dunque si procede in questo modo:</w:t>
      </w:r>
      <w:r w:rsidR="00DA2DB1">
        <w:rPr>
          <w:rFonts w:asciiTheme="majorHAnsi" w:eastAsiaTheme="majorEastAsia" w:hAnsiTheme="majorHAnsi" w:cstheme="majorBidi"/>
          <w:szCs w:val="18"/>
        </w:rPr>
        <w:tab/>
      </w:r>
    </w:p>
    <w:p w14:paraId="3C78B77B" w14:textId="77777777" w:rsidR="00DA2DB1" w:rsidRPr="00FB2B17" w:rsidRDefault="00DA2DB1" w:rsidP="00DA2DB1">
      <w:pPr>
        <w:pStyle w:val="Informazionidicontatto"/>
        <w:tabs>
          <w:tab w:val="center" w:pos="4153"/>
        </w:tabs>
        <w:jc w:val="both"/>
        <w:rPr>
          <w:rFonts w:asciiTheme="majorHAnsi" w:eastAsiaTheme="majorEastAsia" w:hAnsiTheme="majorHAnsi" w:cstheme="majorBidi"/>
          <w:szCs w:val="18"/>
        </w:rPr>
      </w:pPr>
    </w:p>
    <w:p w14:paraId="0C2587A4" w14:textId="77777777" w:rsidR="00FB2B17" w:rsidRPr="00FB2B17" w:rsidRDefault="00FB2B17" w:rsidP="00F91BD0">
      <w:pPr>
        <w:pStyle w:val="Informazionidicontatto"/>
        <w:numPr>
          <w:ilvl w:val="0"/>
          <w:numId w:val="19"/>
        </w:numPr>
        <w:jc w:val="both"/>
        <w:rPr>
          <w:rFonts w:asciiTheme="majorHAnsi" w:eastAsiaTheme="majorEastAsia" w:hAnsiTheme="majorHAnsi" w:cstheme="majorBidi"/>
          <w:szCs w:val="18"/>
        </w:rPr>
      </w:pPr>
      <w:r w:rsidRPr="00FB2B17">
        <w:rPr>
          <w:rFonts w:asciiTheme="majorHAnsi" w:eastAsiaTheme="majorEastAsia" w:hAnsiTheme="majorHAnsi" w:cstheme="majorBidi"/>
          <w:szCs w:val="18"/>
        </w:rPr>
        <w:t>Parla il primo speaker PRO: Definisce il tema, Illustra il piano d’azione, Presenta la linea argomentativa, Presenta le fonti, Ricapitola.</w:t>
      </w:r>
    </w:p>
    <w:p w14:paraId="16D1671D" w14:textId="77777777" w:rsidR="00FB2B17" w:rsidRPr="00FB2B17" w:rsidRDefault="00FB2B17" w:rsidP="00F91BD0">
      <w:pPr>
        <w:pStyle w:val="Informazionidicontatto"/>
        <w:numPr>
          <w:ilvl w:val="0"/>
          <w:numId w:val="19"/>
        </w:numPr>
        <w:jc w:val="both"/>
        <w:rPr>
          <w:rFonts w:asciiTheme="majorHAnsi" w:eastAsiaTheme="majorEastAsia" w:hAnsiTheme="majorHAnsi" w:cstheme="majorBidi"/>
          <w:szCs w:val="18"/>
        </w:rPr>
      </w:pPr>
      <w:r w:rsidRPr="00FB2B17">
        <w:rPr>
          <w:rFonts w:asciiTheme="majorHAnsi" w:eastAsiaTheme="majorEastAsia" w:hAnsiTheme="majorHAnsi" w:cstheme="majorBidi"/>
          <w:szCs w:val="18"/>
        </w:rPr>
        <w:t xml:space="preserve">Parla il primo speaker CONTRO: indirettamente confuta la posizione dell’avversario, definisce il suo tema, presenta la sua linea argomentativa, presenta le fonti, ricapitola. </w:t>
      </w:r>
    </w:p>
    <w:p w14:paraId="7A6D7BEA" w14:textId="77777777" w:rsidR="00FB2B17" w:rsidRPr="00FB2B17" w:rsidRDefault="00FB2B17" w:rsidP="00F91BD0">
      <w:pPr>
        <w:pStyle w:val="Informazionidicontatto"/>
        <w:numPr>
          <w:ilvl w:val="0"/>
          <w:numId w:val="19"/>
        </w:numPr>
        <w:jc w:val="both"/>
        <w:rPr>
          <w:rFonts w:asciiTheme="majorHAnsi" w:eastAsiaTheme="majorEastAsia" w:hAnsiTheme="majorHAnsi" w:cstheme="majorBidi"/>
          <w:szCs w:val="18"/>
        </w:rPr>
      </w:pPr>
      <w:r w:rsidRPr="00FB2B17">
        <w:rPr>
          <w:rFonts w:asciiTheme="majorHAnsi" w:eastAsiaTheme="majorEastAsia" w:hAnsiTheme="majorHAnsi" w:cstheme="majorBidi"/>
          <w:szCs w:val="18"/>
        </w:rPr>
        <w:t>Parla il secondo Speaker PRO</w:t>
      </w:r>
    </w:p>
    <w:p w14:paraId="5537C74A" w14:textId="77777777" w:rsidR="00FB2B17" w:rsidRPr="00FB2B17" w:rsidRDefault="00FB2B17" w:rsidP="00F91BD0">
      <w:pPr>
        <w:pStyle w:val="Informazionidicontatto"/>
        <w:numPr>
          <w:ilvl w:val="0"/>
          <w:numId w:val="19"/>
        </w:numPr>
        <w:jc w:val="both"/>
        <w:rPr>
          <w:rFonts w:asciiTheme="majorHAnsi" w:eastAsiaTheme="majorEastAsia" w:hAnsiTheme="majorHAnsi" w:cstheme="majorBidi"/>
          <w:szCs w:val="18"/>
        </w:rPr>
      </w:pPr>
      <w:r w:rsidRPr="00FB2B17">
        <w:rPr>
          <w:rFonts w:asciiTheme="majorHAnsi" w:eastAsiaTheme="majorEastAsia" w:hAnsiTheme="majorHAnsi" w:cstheme="majorBidi"/>
          <w:szCs w:val="18"/>
        </w:rPr>
        <w:t>Parla il secondo s. CONTRO</w:t>
      </w:r>
    </w:p>
    <w:p w14:paraId="57E54D1B" w14:textId="77777777" w:rsidR="00FB2B17" w:rsidRPr="00FB2B17" w:rsidRDefault="00FB2B17" w:rsidP="00F91BD0">
      <w:pPr>
        <w:pStyle w:val="Informazionidicontatto"/>
        <w:numPr>
          <w:ilvl w:val="0"/>
          <w:numId w:val="19"/>
        </w:numPr>
        <w:jc w:val="both"/>
        <w:rPr>
          <w:rFonts w:asciiTheme="majorHAnsi" w:eastAsiaTheme="majorEastAsia" w:hAnsiTheme="majorHAnsi" w:cstheme="majorBidi"/>
          <w:szCs w:val="18"/>
        </w:rPr>
      </w:pPr>
      <w:r w:rsidRPr="00FB2B17">
        <w:rPr>
          <w:rFonts w:asciiTheme="majorHAnsi" w:eastAsiaTheme="majorEastAsia" w:hAnsiTheme="majorHAnsi" w:cstheme="majorBidi"/>
          <w:szCs w:val="18"/>
        </w:rPr>
        <w:t>Parla il Terzo s. PRO</w:t>
      </w:r>
    </w:p>
    <w:p w14:paraId="12CBDBE1" w14:textId="25C2490E" w:rsidR="00FB2B17" w:rsidRPr="00DA2DB1" w:rsidRDefault="00FB2B17" w:rsidP="00F91BD0">
      <w:pPr>
        <w:pStyle w:val="Informazionidicontatto"/>
        <w:numPr>
          <w:ilvl w:val="0"/>
          <w:numId w:val="19"/>
        </w:numPr>
        <w:jc w:val="both"/>
        <w:rPr>
          <w:rFonts w:asciiTheme="majorHAnsi" w:eastAsiaTheme="majorEastAsia" w:hAnsiTheme="majorHAnsi" w:cstheme="majorBidi"/>
          <w:szCs w:val="18"/>
        </w:rPr>
      </w:pPr>
      <w:r w:rsidRPr="00FB2B17">
        <w:rPr>
          <w:rFonts w:asciiTheme="majorHAnsi" w:eastAsiaTheme="majorEastAsia" w:hAnsiTheme="majorHAnsi" w:cstheme="majorBidi"/>
          <w:szCs w:val="18"/>
        </w:rPr>
        <w:t>Parla il Terzo s. CONTRO</w:t>
      </w:r>
    </w:p>
    <w:p w14:paraId="06F39D42" w14:textId="7E23B462" w:rsidR="00FB2B17" w:rsidRDefault="00FB2B17" w:rsidP="00F91BD0">
      <w:pPr>
        <w:pStyle w:val="Informazionidicontatto"/>
        <w:numPr>
          <w:ilvl w:val="0"/>
          <w:numId w:val="19"/>
        </w:numPr>
        <w:jc w:val="both"/>
        <w:rPr>
          <w:rFonts w:asciiTheme="majorHAnsi" w:eastAsiaTheme="majorEastAsia" w:hAnsiTheme="majorHAnsi" w:cstheme="majorBidi"/>
          <w:szCs w:val="18"/>
        </w:rPr>
      </w:pPr>
      <w:r w:rsidRPr="00FB2B17">
        <w:rPr>
          <w:rFonts w:asciiTheme="majorHAnsi" w:eastAsiaTheme="majorEastAsia" w:hAnsiTheme="majorHAnsi" w:cstheme="majorBidi"/>
          <w:szCs w:val="18"/>
        </w:rPr>
        <w:t>Con le stesse modalità</w:t>
      </w:r>
      <w:r w:rsidRPr="00DA2DB1">
        <w:rPr>
          <w:rFonts w:asciiTheme="majorHAnsi" w:eastAsiaTheme="majorEastAsia" w:hAnsiTheme="majorHAnsi" w:cstheme="majorBidi"/>
          <w:szCs w:val="18"/>
        </w:rPr>
        <w:t xml:space="preserve"> g</w:t>
      </w:r>
      <w:r w:rsidRPr="00FB2B17">
        <w:rPr>
          <w:rFonts w:asciiTheme="majorHAnsi" w:eastAsiaTheme="majorEastAsia" w:hAnsiTheme="majorHAnsi" w:cstheme="majorBidi"/>
          <w:szCs w:val="18"/>
        </w:rPr>
        <w:t xml:space="preserve">li ultimi due, cioè </w:t>
      </w:r>
      <w:r w:rsidRPr="00FB2B17">
        <w:rPr>
          <w:rFonts w:asciiTheme="majorHAnsi" w:eastAsiaTheme="majorEastAsia" w:hAnsiTheme="majorHAnsi" w:cstheme="majorBidi"/>
          <w:b/>
          <w:szCs w:val="18"/>
        </w:rPr>
        <w:t>i 4°</w:t>
      </w:r>
      <w:r w:rsidRPr="00FB2B17">
        <w:rPr>
          <w:rFonts w:asciiTheme="majorHAnsi" w:eastAsiaTheme="majorEastAsia" w:hAnsiTheme="majorHAnsi" w:cstheme="majorBidi"/>
          <w:szCs w:val="18"/>
        </w:rPr>
        <w:t xml:space="preserve">, dovranno ricapitolare tutto il discorso fatto dalla squadra. A questi non potranno essere fatte domande. </w:t>
      </w:r>
    </w:p>
    <w:p w14:paraId="3ACC177A" w14:textId="77777777" w:rsidR="00DA2DB1" w:rsidRPr="00FB2B17" w:rsidRDefault="00DA2DB1" w:rsidP="00DA2DB1">
      <w:pPr>
        <w:pStyle w:val="Informazionidicontatto"/>
        <w:ind w:left="360"/>
        <w:jc w:val="both"/>
        <w:rPr>
          <w:rFonts w:asciiTheme="majorHAnsi" w:eastAsiaTheme="majorEastAsia" w:hAnsiTheme="majorHAnsi" w:cstheme="majorBidi"/>
          <w:szCs w:val="18"/>
        </w:rPr>
      </w:pPr>
    </w:p>
    <w:p w14:paraId="2D610D60" w14:textId="77777777" w:rsidR="00F91BD0" w:rsidRPr="009C1324" w:rsidRDefault="00F91BD0" w:rsidP="00D961F8">
      <w:pPr>
        <w:pStyle w:val="Informazionidicontatto"/>
        <w:rPr>
          <w:rFonts w:asciiTheme="majorHAnsi" w:eastAsiaTheme="majorEastAsia" w:hAnsiTheme="majorHAnsi" w:cstheme="majorBidi"/>
          <w:sz w:val="24"/>
          <w:szCs w:val="20"/>
        </w:rPr>
      </w:pPr>
    </w:p>
    <w:p w14:paraId="485EFCBD" w14:textId="1014C1D0" w:rsidR="00480A6F" w:rsidRPr="009C1324" w:rsidRDefault="00F91BD0" w:rsidP="00480A6F">
      <w:pPr>
        <w:pStyle w:val="Informazionidicontatto"/>
        <w:rPr>
          <w:rFonts w:asciiTheme="majorHAnsi" w:eastAsiaTheme="majorEastAsia" w:hAnsiTheme="majorHAnsi" w:cstheme="majorBidi"/>
          <w:caps/>
          <w:sz w:val="24"/>
          <w:szCs w:val="20"/>
        </w:rPr>
      </w:pPr>
      <w:r w:rsidRPr="009C1324">
        <w:rPr>
          <w:rFonts w:asciiTheme="majorHAnsi" w:eastAsiaTheme="majorEastAsia" w:hAnsiTheme="majorHAnsi" w:cstheme="majorBidi"/>
          <w:caps/>
          <w:sz w:val="24"/>
          <w:szCs w:val="20"/>
        </w:rPr>
        <w:t>domande per la riflessione finale</w:t>
      </w:r>
    </w:p>
    <w:p w14:paraId="075BFB71" w14:textId="77777777" w:rsidR="009C1324" w:rsidRDefault="009C1324" w:rsidP="00480A6F">
      <w:pPr>
        <w:pStyle w:val="Informazionidicontatto"/>
        <w:rPr>
          <w:rFonts w:asciiTheme="majorHAnsi" w:eastAsiaTheme="majorEastAsia" w:hAnsiTheme="majorHAnsi" w:cstheme="majorBidi"/>
          <w:caps/>
          <w:sz w:val="26"/>
        </w:rPr>
      </w:pPr>
    </w:p>
    <w:p w14:paraId="675EB1FC" w14:textId="3F6332AC" w:rsidR="005A0348" w:rsidRDefault="005A0348" w:rsidP="00F91BD0">
      <w:pPr>
        <w:pStyle w:val="Informazionidicontatto"/>
        <w:numPr>
          <w:ilvl w:val="0"/>
          <w:numId w:val="17"/>
        </w:numPr>
        <w:jc w:val="left"/>
        <w:rPr>
          <w:lang w:bidi="it-IT"/>
        </w:rPr>
      </w:pPr>
      <w:r>
        <w:rPr>
          <w:lang w:bidi="it-IT"/>
        </w:rPr>
        <w:t>C’è qualcosa delle cose che hai detto o ascoltato che sostieni totalmente o in parte?</w:t>
      </w:r>
    </w:p>
    <w:p w14:paraId="0B766B98" w14:textId="0AA63D74" w:rsidR="005A0348" w:rsidRDefault="005A0348" w:rsidP="00F91BD0">
      <w:pPr>
        <w:pStyle w:val="Informazionidicontatto"/>
        <w:numPr>
          <w:ilvl w:val="0"/>
          <w:numId w:val="17"/>
        </w:numPr>
        <w:jc w:val="left"/>
        <w:rPr>
          <w:lang w:bidi="it-IT"/>
        </w:rPr>
      </w:pPr>
      <w:r>
        <w:rPr>
          <w:lang w:bidi="it-IT"/>
        </w:rPr>
        <w:t>Come ti sei sentito a sostenere/ascoltare ideologie che nella realtà non sostieni o sostieni in parte?</w:t>
      </w:r>
    </w:p>
    <w:p w14:paraId="30EEDCAC" w14:textId="77777777" w:rsidR="005A0348" w:rsidRDefault="005A0348" w:rsidP="00F91BD0">
      <w:pPr>
        <w:pStyle w:val="Informazionidicontatto"/>
        <w:numPr>
          <w:ilvl w:val="0"/>
          <w:numId w:val="17"/>
        </w:numPr>
        <w:jc w:val="left"/>
        <w:rPr>
          <w:lang w:bidi="it-IT"/>
        </w:rPr>
      </w:pPr>
      <w:r>
        <w:rPr>
          <w:lang w:bidi="it-IT"/>
        </w:rPr>
        <w:t>Cosa porti con te da questo dibattito?</w:t>
      </w:r>
    </w:p>
    <w:p w14:paraId="2C16D598" w14:textId="77777777" w:rsidR="009C1324" w:rsidRDefault="005A0348" w:rsidP="009C1324">
      <w:pPr>
        <w:pStyle w:val="Informazionidicontatto"/>
        <w:numPr>
          <w:ilvl w:val="0"/>
          <w:numId w:val="17"/>
        </w:numPr>
        <w:jc w:val="left"/>
        <w:rPr>
          <w:lang w:bidi="it-IT"/>
        </w:rPr>
      </w:pPr>
      <w:r>
        <w:rPr>
          <w:lang w:bidi="it-IT"/>
        </w:rPr>
        <w:t>Con quali altre situazioni attuali colleghi il dibattito che hai fatto?</w:t>
      </w:r>
    </w:p>
    <w:p w14:paraId="20BF3D0B" w14:textId="1A7E8B52" w:rsidR="009C1324" w:rsidRDefault="009C1324" w:rsidP="009C1324">
      <w:pPr>
        <w:pStyle w:val="Informazionidicontatto"/>
        <w:ind w:left="360"/>
        <w:jc w:val="left"/>
        <w:rPr>
          <w:lang w:bidi="it-IT"/>
        </w:rPr>
      </w:pPr>
    </w:p>
    <w:p w14:paraId="03B37D65" w14:textId="17DE2C70" w:rsidR="00B24961" w:rsidRDefault="00B24961" w:rsidP="009C1324">
      <w:pPr>
        <w:pStyle w:val="Informazionidicontatto"/>
        <w:ind w:left="360"/>
        <w:jc w:val="left"/>
        <w:rPr>
          <w:lang w:bidi="it-IT"/>
        </w:rPr>
      </w:pPr>
    </w:p>
    <w:p w14:paraId="415B86A0" w14:textId="6F487BF8" w:rsidR="00B24961" w:rsidRDefault="00B24961" w:rsidP="009C1324">
      <w:pPr>
        <w:pStyle w:val="Informazionidicontatto"/>
        <w:ind w:left="360"/>
        <w:jc w:val="left"/>
        <w:rPr>
          <w:lang w:bidi="it-IT"/>
        </w:rPr>
      </w:pPr>
    </w:p>
    <w:p w14:paraId="4AC8BCC0" w14:textId="11FDDBB5" w:rsidR="00B24961" w:rsidRDefault="00B24961" w:rsidP="009C1324">
      <w:pPr>
        <w:pStyle w:val="Informazionidicontatto"/>
        <w:ind w:left="360"/>
        <w:jc w:val="left"/>
        <w:rPr>
          <w:lang w:bidi="it-IT"/>
        </w:rPr>
      </w:pPr>
    </w:p>
    <w:p w14:paraId="52E26CF2" w14:textId="537A509C" w:rsidR="00B24961" w:rsidRDefault="00B24961" w:rsidP="009C1324">
      <w:pPr>
        <w:pStyle w:val="Informazionidicontatto"/>
        <w:ind w:left="360"/>
        <w:jc w:val="left"/>
        <w:rPr>
          <w:lang w:bidi="it-IT"/>
        </w:rPr>
      </w:pPr>
    </w:p>
    <w:p w14:paraId="16736291" w14:textId="63990BBF" w:rsidR="00B24961" w:rsidRDefault="00B24961" w:rsidP="009C1324">
      <w:pPr>
        <w:pStyle w:val="Informazionidicontatto"/>
        <w:ind w:left="360"/>
        <w:jc w:val="left"/>
        <w:rPr>
          <w:lang w:bidi="it-IT"/>
        </w:rPr>
      </w:pPr>
    </w:p>
    <w:p w14:paraId="01648BA3" w14:textId="094D9940" w:rsidR="00B24961" w:rsidRDefault="00B24961" w:rsidP="009C1324">
      <w:pPr>
        <w:pStyle w:val="Informazionidicontatto"/>
        <w:ind w:left="360"/>
        <w:jc w:val="left"/>
        <w:rPr>
          <w:lang w:bidi="it-IT"/>
        </w:rPr>
      </w:pPr>
    </w:p>
    <w:p w14:paraId="00FCE61A" w14:textId="011414C1" w:rsidR="00B24961" w:rsidRDefault="00B24961" w:rsidP="009C1324">
      <w:pPr>
        <w:pStyle w:val="Informazionidicontatto"/>
        <w:ind w:left="360"/>
        <w:jc w:val="left"/>
        <w:rPr>
          <w:lang w:bidi="it-IT"/>
        </w:rPr>
      </w:pPr>
    </w:p>
    <w:p w14:paraId="7A6CECC4" w14:textId="3FC4152F" w:rsidR="00B24961" w:rsidRDefault="00B24961" w:rsidP="009C1324">
      <w:pPr>
        <w:pStyle w:val="Informazionidicontatto"/>
        <w:ind w:left="360"/>
        <w:jc w:val="left"/>
        <w:rPr>
          <w:lang w:bidi="it-IT"/>
        </w:rPr>
      </w:pPr>
    </w:p>
    <w:p w14:paraId="606D8A42" w14:textId="655DEC2D" w:rsidR="00B24961" w:rsidRDefault="00B24961" w:rsidP="009C1324">
      <w:pPr>
        <w:pStyle w:val="Informazionidicontatto"/>
        <w:ind w:left="360"/>
        <w:jc w:val="left"/>
        <w:rPr>
          <w:lang w:bidi="it-IT"/>
        </w:rPr>
      </w:pPr>
    </w:p>
    <w:p w14:paraId="5F3A7142" w14:textId="6017D4EE" w:rsidR="00B24961" w:rsidRDefault="00B24961" w:rsidP="009C1324">
      <w:pPr>
        <w:pStyle w:val="Informazionidicontatto"/>
        <w:ind w:left="360"/>
        <w:jc w:val="left"/>
        <w:rPr>
          <w:lang w:bidi="it-IT"/>
        </w:rPr>
      </w:pPr>
    </w:p>
    <w:p w14:paraId="0D509424" w14:textId="674FEF35" w:rsidR="00B24961" w:rsidRDefault="00B24961" w:rsidP="009C1324">
      <w:pPr>
        <w:pStyle w:val="Informazionidicontatto"/>
        <w:ind w:left="360"/>
        <w:jc w:val="left"/>
        <w:rPr>
          <w:lang w:bidi="it-IT"/>
        </w:rPr>
      </w:pPr>
    </w:p>
    <w:p w14:paraId="0098C50F" w14:textId="7FCC8D23" w:rsidR="00B24961" w:rsidRDefault="00B24961" w:rsidP="009C1324">
      <w:pPr>
        <w:pStyle w:val="Informazionidicontatto"/>
        <w:ind w:left="360"/>
        <w:jc w:val="left"/>
        <w:rPr>
          <w:lang w:bidi="it-IT"/>
        </w:rPr>
      </w:pPr>
    </w:p>
    <w:p w14:paraId="654F7CDD" w14:textId="3576071F" w:rsidR="00B24961" w:rsidRDefault="00B24961" w:rsidP="009C1324">
      <w:pPr>
        <w:pStyle w:val="Informazionidicontatto"/>
        <w:ind w:left="360"/>
        <w:jc w:val="left"/>
        <w:rPr>
          <w:lang w:bidi="it-IT"/>
        </w:rPr>
      </w:pPr>
    </w:p>
    <w:p w14:paraId="0BFC0C21" w14:textId="5F69F5A0" w:rsidR="00B24961" w:rsidRDefault="00B24961" w:rsidP="009C1324">
      <w:pPr>
        <w:pStyle w:val="Informazionidicontatto"/>
        <w:ind w:left="360"/>
        <w:jc w:val="left"/>
        <w:rPr>
          <w:lang w:bidi="it-IT"/>
        </w:rPr>
      </w:pPr>
    </w:p>
    <w:p w14:paraId="7F00D855" w14:textId="5E783395" w:rsidR="00B24961" w:rsidRDefault="00B24961" w:rsidP="009C1324">
      <w:pPr>
        <w:pStyle w:val="Informazionidicontatto"/>
        <w:ind w:left="360"/>
        <w:jc w:val="left"/>
        <w:rPr>
          <w:lang w:bidi="it-IT"/>
        </w:rPr>
      </w:pPr>
    </w:p>
    <w:p w14:paraId="445FBAF6" w14:textId="2794556C" w:rsidR="00B24961" w:rsidRDefault="00B24961" w:rsidP="009C1324">
      <w:pPr>
        <w:pStyle w:val="Informazionidicontatto"/>
        <w:ind w:left="360"/>
        <w:jc w:val="left"/>
        <w:rPr>
          <w:lang w:bidi="it-IT"/>
        </w:rPr>
      </w:pPr>
    </w:p>
    <w:p w14:paraId="009DD2DA" w14:textId="41AE94AA" w:rsidR="00B24961" w:rsidRDefault="00B24961" w:rsidP="009C1324">
      <w:pPr>
        <w:pStyle w:val="Informazionidicontatto"/>
        <w:ind w:left="360"/>
        <w:jc w:val="left"/>
        <w:rPr>
          <w:lang w:bidi="it-IT"/>
        </w:rPr>
      </w:pPr>
    </w:p>
    <w:p w14:paraId="618A22B0" w14:textId="0B619295" w:rsidR="00B24961" w:rsidRDefault="00B24961" w:rsidP="009C1324">
      <w:pPr>
        <w:pStyle w:val="Informazionidicontatto"/>
        <w:ind w:left="360"/>
        <w:jc w:val="left"/>
        <w:rPr>
          <w:lang w:bidi="it-IT"/>
        </w:rPr>
      </w:pPr>
    </w:p>
    <w:p w14:paraId="39410D09" w14:textId="0F9DE0DF" w:rsidR="00B24961" w:rsidRDefault="00B24961" w:rsidP="009C1324">
      <w:pPr>
        <w:pStyle w:val="Informazionidicontatto"/>
        <w:ind w:left="360"/>
        <w:jc w:val="left"/>
        <w:rPr>
          <w:lang w:bidi="it-IT"/>
        </w:rPr>
      </w:pPr>
    </w:p>
    <w:p w14:paraId="36C8933E" w14:textId="47C58F42" w:rsidR="00B24961" w:rsidRDefault="00B24961" w:rsidP="009C1324">
      <w:pPr>
        <w:pStyle w:val="Informazionidicontatto"/>
        <w:ind w:left="360"/>
        <w:jc w:val="left"/>
        <w:rPr>
          <w:lang w:bidi="it-IT"/>
        </w:rPr>
      </w:pPr>
    </w:p>
    <w:p w14:paraId="0115B9BC" w14:textId="77777777" w:rsidR="00B24961" w:rsidRDefault="00B24961" w:rsidP="009C1324">
      <w:pPr>
        <w:pStyle w:val="Informazionidicontatto"/>
        <w:ind w:left="360"/>
        <w:jc w:val="left"/>
        <w:rPr>
          <w:lang w:bidi="it-IT"/>
        </w:rPr>
      </w:pPr>
    </w:p>
    <w:p w14:paraId="7C5626A0" w14:textId="77777777" w:rsidR="009C1324" w:rsidRDefault="009C1324" w:rsidP="009C1324">
      <w:pPr>
        <w:pStyle w:val="Informazionidicontatto"/>
        <w:ind w:left="360"/>
        <w:jc w:val="left"/>
        <w:rPr>
          <w:lang w:bidi="it-IT"/>
        </w:rPr>
      </w:pPr>
    </w:p>
    <w:p w14:paraId="442D3573" w14:textId="639593DB" w:rsidR="009C1324" w:rsidRPr="009C1324" w:rsidRDefault="009C1324" w:rsidP="009C1324">
      <w:pPr>
        <w:pStyle w:val="Informazionidicontatto"/>
        <w:ind w:left="360"/>
        <w:rPr>
          <w:sz w:val="24"/>
          <w:szCs w:val="24"/>
          <w:lang w:bidi="it-IT"/>
        </w:rPr>
      </w:pPr>
      <w:r w:rsidRPr="009C1324">
        <w:rPr>
          <w:sz w:val="24"/>
          <w:szCs w:val="24"/>
          <w:lang w:bidi="it-IT"/>
        </w:rPr>
        <w:lastRenderedPageBreak/>
        <w:t>PREGHIERA PER CONCLUDERE</w:t>
      </w:r>
    </w:p>
    <w:p w14:paraId="2D65D0AA" w14:textId="7F4AF26A" w:rsidR="002C74C0" w:rsidRDefault="00000000"/>
    <w:p w14:paraId="463EE05B" w14:textId="77777777" w:rsidR="00B24961" w:rsidRPr="00B24961" w:rsidRDefault="00B24961" w:rsidP="00B24961">
      <w:pPr>
        <w:spacing w:after="0" w:line="240" w:lineRule="auto"/>
        <w:jc w:val="center"/>
      </w:pPr>
      <w:r w:rsidRPr="00B24961">
        <w:t>Signore Gesù Cristo, Messia atteso dai secoli,</w:t>
      </w:r>
    </w:p>
    <w:p w14:paraId="7531D387" w14:textId="77777777" w:rsidR="00B24961" w:rsidRPr="00B24961" w:rsidRDefault="00B24961" w:rsidP="00B24961">
      <w:pPr>
        <w:spacing w:after="0" w:line="240" w:lineRule="auto"/>
        <w:jc w:val="center"/>
      </w:pPr>
      <w:r w:rsidRPr="00B24961">
        <w:t>unico Salvatore del mondo, ieri, oggi e sempre,</w:t>
      </w:r>
    </w:p>
    <w:p w14:paraId="138CE565" w14:textId="77777777" w:rsidR="00B24961" w:rsidRPr="00B24961" w:rsidRDefault="00B24961" w:rsidP="00B24961">
      <w:pPr>
        <w:spacing w:after="0" w:line="240" w:lineRule="auto"/>
        <w:jc w:val="center"/>
      </w:pPr>
      <w:r w:rsidRPr="00B24961">
        <w:t>ci rivolgiamo a te, in questa giornata della memoria,</w:t>
      </w:r>
    </w:p>
    <w:p w14:paraId="1F491734" w14:textId="77777777" w:rsidR="00B24961" w:rsidRPr="00B24961" w:rsidRDefault="00B24961" w:rsidP="00B24961">
      <w:pPr>
        <w:spacing w:after="0" w:line="240" w:lineRule="auto"/>
        <w:jc w:val="center"/>
      </w:pPr>
      <w:r w:rsidRPr="00B24961">
        <w:t>durante la quale, con profondo dolore,</w:t>
      </w:r>
    </w:p>
    <w:p w14:paraId="520BF29E" w14:textId="77777777" w:rsidR="00B24961" w:rsidRPr="00B24961" w:rsidRDefault="00B24961" w:rsidP="00B24961">
      <w:pPr>
        <w:spacing w:after="0" w:line="240" w:lineRule="auto"/>
        <w:jc w:val="center"/>
      </w:pPr>
      <w:r w:rsidRPr="00B24961">
        <w:t>ricordiamo le tante vittime dell’olocausto,</w:t>
      </w:r>
    </w:p>
    <w:p w14:paraId="2F67713D" w14:textId="77777777" w:rsidR="00B24961" w:rsidRPr="00B24961" w:rsidRDefault="00B24961" w:rsidP="00B24961">
      <w:pPr>
        <w:spacing w:after="0" w:line="240" w:lineRule="auto"/>
        <w:jc w:val="center"/>
      </w:pPr>
      <w:r w:rsidRPr="00B24961">
        <w:t>consumato ai danni dei nostri fratelli ebrei,</w:t>
      </w:r>
    </w:p>
    <w:p w14:paraId="2E7002D5" w14:textId="77777777" w:rsidR="00B24961" w:rsidRPr="00B24961" w:rsidRDefault="00B24961" w:rsidP="00B24961">
      <w:pPr>
        <w:spacing w:after="0" w:line="240" w:lineRule="auto"/>
        <w:jc w:val="center"/>
      </w:pPr>
      <w:r w:rsidRPr="00B24961">
        <w:t>nei lager della Germania di Hitler.</w:t>
      </w:r>
    </w:p>
    <w:p w14:paraId="1A297EC5" w14:textId="77777777" w:rsidR="00B24961" w:rsidRPr="00B24961" w:rsidRDefault="00B24961" w:rsidP="00B24961">
      <w:pPr>
        <w:spacing w:after="0" w:line="240" w:lineRule="auto"/>
        <w:jc w:val="center"/>
      </w:pPr>
      <w:r w:rsidRPr="00B24961">
        <w:t>Non permettere più che nel mondo</w:t>
      </w:r>
    </w:p>
    <w:p w14:paraId="44F119CB" w14:textId="77777777" w:rsidR="00B24961" w:rsidRPr="00B24961" w:rsidRDefault="00B24961" w:rsidP="00B24961">
      <w:pPr>
        <w:spacing w:after="0" w:line="240" w:lineRule="auto"/>
        <w:jc w:val="center"/>
      </w:pPr>
      <w:r w:rsidRPr="00B24961">
        <w:t>ci siano stragi di persone innocenti,</w:t>
      </w:r>
    </w:p>
    <w:p w14:paraId="70774C7F" w14:textId="77777777" w:rsidR="00B24961" w:rsidRPr="00B24961" w:rsidRDefault="00B24961" w:rsidP="00B24961">
      <w:pPr>
        <w:spacing w:after="0" w:line="240" w:lineRule="auto"/>
        <w:jc w:val="center"/>
      </w:pPr>
      <w:r w:rsidRPr="00B24961">
        <w:t>di qualsiasi razza, religione, popolo,</w:t>
      </w:r>
    </w:p>
    <w:p w14:paraId="2BBE967B" w14:textId="77777777" w:rsidR="00B24961" w:rsidRPr="00B24961" w:rsidRDefault="00B24961" w:rsidP="00B24961">
      <w:pPr>
        <w:spacing w:after="0" w:line="240" w:lineRule="auto"/>
        <w:jc w:val="center"/>
      </w:pPr>
      <w:r w:rsidRPr="00B24961">
        <w:t>nazione, condizione sociale e personale</w:t>
      </w:r>
    </w:p>
    <w:p w14:paraId="499FA75A" w14:textId="77777777" w:rsidR="00B24961" w:rsidRPr="00B24961" w:rsidRDefault="00B24961" w:rsidP="00B24961">
      <w:pPr>
        <w:spacing w:after="0" w:line="240" w:lineRule="auto"/>
        <w:jc w:val="center"/>
      </w:pPr>
      <w:r w:rsidRPr="00B24961">
        <w:t>o colore degli occhi o della pelle.</w:t>
      </w:r>
    </w:p>
    <w:p w14:paraId="0CE40A28" w14:textId="77777777" w:rsidR="00B24961" w:rsidRPr="00B24961" w:rsidRDefault="00B24961" w:rsidP="00B24961">
      <w:pPr>
        <w:spacing w:after="0" w:line="240" w:lineRule="auto"/>
        <w:jc w:val="center"/>
      </w:pPr>
      <w:r w:rsidRPr="00B24961">
        <w:t>Mai più olocausti del genere,</w:t>
      </w:r>
    </w:p>
    <w:p w14:paraId="23664792" w14:textId="77777777" w:rsidR="00B24961" w:rsidRPr="00B24961" w:rsidRDefault="00B24961" w:rsidP="00B24961">
      <w:pPr>
        <w:spacing w:after="0" w:line="240" w:lineRule="auto"/>
        <w:jc w:val="center"/>
      </w:pPr>
      <w:r w:rsidRPr="00B24961">
        <w:t>ma solo pace e speranza per il mondo intero.</w:t>
      </w:r>
    </w:p>
    <w:p w14:paraId="25D477DE" w14:textId="77777777" w:rsidR="00B24961" w:rsidRPr="00B24961" w:rsidRDefault="00B24961" w:rsidP="00B24961">
      <w:pPr>
        <w:spacing w:after="0" w:line="240" w:lineRule="auto"/>
        <w:jc w:val="center"/>
      </w:pPr>
      <w:r w:rsidRPr="00B24961">
        <w:t>In questo giorno, in cui sentiamo forte l’appello</w:t>
      </w:r>
    </w:p>
    <w:p w14:paraId="63075298" w14:textId="77777777" w:rsidR="00B24961" w:rsidRPr="00B24961" w:rsidRDefault="00B24961" w:rsidP="00B24961">
      <w:pPr>
        <w:spacing w:after="0" w:line="240" w:lineRule="auto"/>
        <w:jc w:val="center"/>
      </w:pPr>
      <w:r w:rsidRPr="00B24961">
        <w:t>a fare memoria di quanti sono stati uccisi</w:t>
      </w:r>
    </w:p>
    <w:p w14:paraId="2AF86DFB" w14:textId="77777777" w:rsidR="00B24961" w:rsidRPr="00B24961" w:rsidRDefault="00B24961" w:rsidP="00B24961">
      <w:pPr>
        <w:spacing w:after="0" w:line="240" w:lineRule="auto"/>
        <w:jc w:val="center"/>
      </w:pPr>
      <w:r w:rsidRPr="00B24961">
        <w:t>nei lager nazisti e bruciati vivi,</w:t>
      </w:r>
    </w:p>
    <w:p w14:paraId="17A00B15" w14:textId="77777777" w:rsidR="00B24961" w:rsidRPr="00B24961" w:rsidRDefault="00B24961" w:rsidP="00B24961">
      <w:pPr>
        <w:spacing w:after="0" w:line="240" w:lineRule="auto"/>
        <w:jc w:val="center"/>
      </w:pPr>
      <w:r w:rsidRPr="00B24961">
        <w:t>quali veri martiri del ventesimo secolo,</w:t>
      </w:r>
    </w:p>
    <w:p w14:paraId="71D5D062" w14:textId="77777777" w:rsidR="00B24961" w:rsidRPr="00B24961" w:rsidRDefault="00B24961" w:rsidP="00B24961">
      <w:pPr>
        <w:spacing w:after="0" w:line="240" w:lineRule="auto"/>
        <w:jc w:val="center"/>
      </w:pPr>
      <w:r w:rsidRPr="00B24961">
        <w:t>nei forni crematori di Aushwitz,</w:t>
      </w:r>
    </w:p>
    <w:p w14:paraId="32A842CD" w14:textId="77777777" w:rsidR="00B24961" w:rsidRPr="00B24961" w:rsidRDefault="00B24961" w:rsidP="00B24961">
      <w:pPr>
        <w:spacing w:after="0" w:line="240" w:lineRule="auto"/>
        <w:jc w:val="center"/>
      </w:pPr>
      <w:r w:rsidRPr="00B24961">
        <w:t>Ti eleviamo la nostra umile preghiera,</w:t>
      </w:r>
    </w:p>
    <w:p w14:paraId="7C178E68" w14:textId="77777777" w:rsidR="00B24961" w:rsidRPr="00B24961" w:rsidRDefault="00B24961" w:rsidP="00B24961">
      <w:pPr>
        <w:spacing w:after="0" w:line="240" w:lineRule="auto"/>
        <w:jc w:val="center"/>
      </w:pPr>
      <w:r w:rsidRPr="00B24961">
        <w:t>perché possa illuminare le coscienze e i progetti</w:t>
      </w:r>
    </w:p>
    <w:p w14:paraId="2EBF271D" w14:textId="77777777" w:rsidR="00B24961" w:rsidRPr="00B24961" w:rsidRDefault="00B24961" w:rsidP="00B24961">
      <w:pPr>
        <w:spacing w:after="0" w:line="240" w:lineRule="auto"/>
        <w:jc w:val="center"/>
      </w:pPr>
      <w:r w:rsidRPr="00B24961">
        <w:t>dei potenti di oggi e di sempre</w:t>
      </w:r>
    </w:p>
    <w:p w14:paraId="764C5CC6" w14:textId="77777777" w:rsidR="00B24961" w:rsidRPr="00B24961" w:rsidRDefault="00B24961" w:rsidP="00B24961">
      <w:pPr>
        <w:spacing w:after="0" w:line="240" w:lineRule="auto"/>
        <w:jc w:val="center"/>
      </w:pPr>
      <w:r w:rsidRPr="00B24961">
        <w:t>di quella vera luce che viene dal cielo</w:t>
      </w:r>
    </w:p>
    <w:p w14:paraId="6A8FFE94" w14:textId="77777777" w:rsidR="00B24961" w:rsidRPr="00B24961" w:rsidRDefault="00B24961" w:rsidP="00B24961">
      <w:pPr>
        <w:spacing w:after="0" w:line="240" w:lineRule="auto"/>
        <w:jc w:val="center"/>
      </w:pPr>
      <w:r w:rsidRPr="00B24961">
        <w:t>e che Tu hai rivelato a Mosé sul Monte Sinai</w:t>
      </w:r>
    </w:p>
    <w:p w14:paraId="31266E46" w14:textId="77777777" w:rsidR="00B24961" w:rsidRPr="00B24961" w:rsidRDefault="00B24961" w:rsidP="00B24961">
      <w:pPr>
        <w:spacing w:after="0" w:line="240" w:lineRule="auto"/>
        <w:jc w:val="center"/>
      </w:pPr>
      <w:r w:rsidRPr="00B24961">
        <w:t>e Gesù Cristo ha portato a compimento</w:t>
      </w:r>
    </w:p>
    <w:p w14:paraId="2A614C99" w14:textId="77777777" w:rsidR="00B24961" w:rsidRPr="00B24961" w:rsidRDefault="00B24961" w:rsidP="00B24961">
      <w:pPr>
        <w:spacing w:after="0" w:line="240" w:lineRule="auto"/>
        <w:jc w:val="center"/>
      </w:pPr>
      <w:r w:rsidRPr="00B24961">
        <w:t>sul Monte Calvario, ove tuo Figlio</w:t>
      </w:r>
    </w:p>
    <w:p w14:paraId="71C442E6" w14:textId="77777777" w:rsidR="00B24961" w:rsidRPr="00B24961" w:rsidRDefault="00B24961" w:rsidP="00B24961">
      <w:pPr>
        <w:spacing w:after="0" w:line="240" w:lineRule="auto"/>
        <w:jc w:val="center"/>
      </w:pPr>
      <w:r w:rsidRPr="00B24961">
        <w:t>si è sacrificato ed è morto per i peccati dell’umanità.</w:t>
      </w:r>
    </w:p>
    <w:p w14:paraId="11477009" w14:textId="77777777" w:rsidR="00B24961" w:rsidRPr="00B24961" w:rsidRDefault="00B24961" w:rsidP="00B24961">
      <w:pPr>
        <w:spacing w:after="0" w:line="240" w:lineRule="auto"/>
        <w:jc w:val="center"/>
      </w:pPr>
      <w:r w:rsidRPr="00B24961">
        <w:t>Noi rinnoviamo la nostra fede</w:t>
      </w:r>
    </w:p>
    <w:p w14:paraId="7CA1D41F" w14:textId="77777777" w:rsidR="00B24961" w:rsidRPr="00B24961" w:rsidRDefault="00B24961" w:rsidP="00B24961">
      <w:pPr>
        <w:spacing w:after="0" w:line="240" w:lineRule="auto"/>
        <w:jc w:val="center"/>
      </w:pPr>
      <w:r w:rsidRPr="00B24961">
        <w:t>nel Dio di Abramo, Isacco e Giacobbe,</w:t>
      </w:r>
    </w:p>
    <w:p w14:paraId="675394B5" w14:textId="77777777" w:rsidR="00B24961" w:rsidRPr="00B24961" w:rsidRDefault="00B24961" w:rsidP="00B24961">
      <w:pPr>
        <w:spacing w:after="0" w:line="240" w:lineRule="auto"/>
        <w:jc w:val="center"/>
      </w:pPr>
      <w:r w:rsidRPr="00B24961">
        <w:t>e ci impegniamo a vivere in comunione con tutti</w:t>
      </w:r>
    </w:p>
    <w:p w14:paraId="0C7CCFE1" w14:textId="77777777" w:rsidR="00B24961" w:rsidRPr="00B24961" w:rsidRDefault="00B24961" w:rsidP="00B24961">
      <w:pPr>
        <w:spacing w:after="0" w:line="240" w:lineRule="auto"/>
        <w:jc w:val="center"/>
      </w:pPr>
      <w:r w:rsidRPr="00B24961">
        <w:t>i nostri fratelli e sorelle del mondo intero,</w:t>
      </w:r>
    </w:p>
    <w:p w14:paraId="2B3FA256" w14:textId="77777777" w:rsidR="00B24961" w:rsidRPr="00B24961" w:rsidRDefault="00B24961" w:rsidP="00B24961">
      <w:pPr>
        <w:spacing w:after="0" w:line="240" w:lineRule="auto"/>
        <w:jc w:val="center"/>
      </w:pPr>
      <w:r w:rsidRPr="00B24961">
        <w:t>specialmente con i nostri cugini e predecessori</w:t>
      </w:r>
    </w:p>
    <w:p w14:paraId="43438E8A" w14:textId="77777777" w:rsidR="00B24961" w:rsidRPr="00B24961" w:rsidRDefault="00B24961" w:rsidP="00B24961">
      <w:pPr>
        <w:spacing w:after="0" w:line="240" w:lineRule="auto"/>
        <w:jc w:val="center"/>
      </w:pPr>
      <w:r w:rsidRPr="00B24961">
        <w:t>nella fede nell’unico Dio,</w:t>
      </w:r>
    </w:p>
    <w:p w14:paraId="11C0210C" w14:textId="77777777" w:rsidR="00B24961" w:rsidRPr="00B24961" w:rsidRDefault="00B24961" w:rsidP="00B24961">
      <w:pPr>
        <w:spacing w:after="0" w:line="240" w:lineRule="auto"/>
        <w:jc w:val="center"/>
      </w:pPr>
      <w:r w:rsidRPr="00B24961">
        <w:lastRenderedPageBreak/>
        <w:t>che a tutti ha lasciato come quinto comandamento</w:t>
      </w:r>
    </w:p>
    <w:p w14:paraId="12C085D4" w14:textId="77777777" w:rsidR="00B24961" w:rsidRPr="00B24961" w:rsidRDefault="00B24961" w:rsidP="00B24961">
      <w:pPr>
        <w:spacing w:after="0" w:line="240" w:lineRule="auto"/>
        <w:jc w:val="center"/>
      </w:pPr>
      <w:r w:rsidRPr="00B24961">
        <w:t>quello di Non uccidere e di amare e difendere la vita.</w:t>
      </w:r>
    </w:p>
    <w:p w14:paraId="7EDADFE4" w14:textId="77777777" w:rsidR="00B24961" w:rsidRPr="00B24961" w:rsidRDefault="00B24961" w:rsidP="00B24961">
      <w:pPr>
        <w:spacing w:after="0" w:line="240" w:lineRule="auto"/>
        <w:jc w:val="center"/>
      </w:pPr>
      <w:r w:rsidRPr="00B24961">
        <w:t>O Dio di giustizia e verità</w:t>
      </w:r>
    </w:p>
    <w:p w14:paraId="2DCC31C7" w14:textId="77777777" w:rsidR="00B24961" w:rsidRPr="00B24961" w:rsidRDefault="00B24961" w:rsidP="00B24961">
      <w:pPr>
        <w:spacing w:after="0" w:line="240" w:lineRule="auto"/>
        <w:jc w:val="center"/>
      </w:pPr>
      <w:r w:rsidRPr="00B24961">
        <w:t>fa che mostri, come i tanti dittatori della storia,</w:t>
      </w:r>
    </w:p>
    <w:p w14:paraId="0D9E7431" w14:textId="77777777" w:rsidR="00B24961" w:rsidRPr="00B24961" w:rsidRDefault="00B24961" w:rsidP="00B24961">
      <w:pPr>
        <w:spacing w:after="0" w:line="240" w:lineRule="auto"/>
        <w:jc w:val="center"/>
      </w:pPr>
      <w:r w:rsidRPr="00B24961">
        <w:t>non abbiano più spazio e possibilità di affermarsi,</w:t>
      </w:r>
    </w:p>
    <w:p w14:paraId="12DC2790" w14:textId="77777777" w:rsidR="00B24961" w:rsidRPr="00B24961" w:rsidRDefault="00B24961" w:rsidP="00B24961">
      <w:pPr>
        <w:spacing w:after="0" w:line="240" w:lineRule="auto"/>
        <w:jc w:val="center"/>
      </w:pPr>
      <w:r w:rsidRPr="00B24961">
        <w:t>in questa umanità del terzo millennio dell’era cristiana,</w:t>
      </w:r>
    </w:p>
    <w:p w14:paraId="22E675CA" w14:textId="77777777" w:rsidR="00B24961" w:rsidRPr="00B24961" w:rsidRDefault="00B24961" w:rsidP="00B24961">
      <w:pPr>
        <w:spacing w:after="0" w:line="240" w:lineRule="auto"/>
        <w:jc w:val="center"/>
      </w:pPr>
      <w:r w:rsidRPr="00B24961">
        <w:t>ma vengano abbattuti con la forza della ragione e della democrazia</w:t>
      </w:r>
    </w:p>
    <w:p w14:paraId="7E417BE1" w14:textId="77777777" w:rsidR="00B24961" w:rsidRPr="00B24961" w:rsidRDefault="00B24961" w:rsidP="00B24961">
      <w:pPr>
        <w:spacing w:after="0" w:line="240" w:lineRule="auto"/>
        <w:jc w:val="center"/>
      </w:pPr>
      <w:r w:rsidRPr="00B24961">
        <w:t>prima che compiano crimini di ogni genere.</w:t>
      </w:r>
    </w:p>
    <w:p w14:paraId="313A5B1A" w14:textId="77777777" w:rsidR="00B24961" w:rsidRPr="00B24961" w:rsidRDefault="00B24961" w:rsidP="00B24961">
      <w:pPr>
        <w:spacing w:after="0" w:line="240" w:lineRule="auto"/>
        <w:jc w:val="center"/>
      </w:pPr>
      <w:r w:rsidRPr="00B24961">
        <w:t>Mai più Signore, esaltati e prepotenti che uccidono</w:t>
      </w:r>
    </w:p>
    <w:p w14:paraId="26C5D1BC" w14:textId="77777777" w:rsidR="00B24961" w:rsidRPr="00B24961" w:rsidRDefault="00B24961" w:rsidP="00B24961">
      <w:pPr>
        <w:spacing w:after="0" w:line="240" w:lineRule="auto"/>
        <w:jc w:val="center"/>
      </w:pPr>
      <w:r w:rsidRPr="00B24961">
        <w:t>e distruggono la vita della gente,</w:t>
      </w:r>
    </w:p>
    <w:p w14:paraId="0E0BD23F" w14:textId="77777777" w:rsidR="00B24961" w:rsidRPr="00B24961" w:rsidRDefault="00B24961" w:rsidP="00B24961">
      <w:pPr>
        <w:spacing w:after="0" w:line="240" w:lineRule="auto"/>
        <w:jc w:val="center"/>
      </w:pPr>
      <w:r w:rsidRPr="00B24961">
        <w:t>azzerando la speranza e la gioia dell’umano genere.</w:t>
      </w:r>
    </w:p>
    <w:p w14:paraId="768D7028" w14:textId="77777777" w:rsidR="00B24961" w:rsidRPr="00B24961" w:rsidRDefault="00B24961" w:rsidP="00B24961">
      <w:pPr>
        <w:spacing w:after="0" w:line="240" w:lineRule="auto"/>
        <w:jc w:val="center"/>
      </w:pPr>
      <w:r w:rsidRPr="00B24961">
        <w:t>Mai più crimini contro l’umanità. Mai più per l’eternità!</w:t>
      </w:r>
    </w:p>
    <w:p w14:paraId="2B14B45B" w14:textId="77777777" w:rsidR="00B24961" w:rsidRPr="00B24961" w:rsidRDefault="00B24961" w:rsidP="00B24961">
      <w:pPr>
        <w:spacing w:after="0" w:line="240" w:lineRule="auto"/>
        <w:jc w:val="center"/>
      </w:pPr>
      <w:r w:rsidRPr="00B24961">
        <w:t>Te lo chiediamo per l’intercessione di Maria, Regina della pace</w:t>
      </w:r>
    </w:p>
    <w:p w14:paraId="5457CA6B" w14:textId="77777777" w:rsidR="00B24961" w:rsidRPr="00B24961" w:rsidRDefault="00B24961" w:rsidP="00B24961">
      <w:pPr>
        <w:spacing w:after="0" w:line="240" w:lineRule="auto"/>
        <w:jc w:val="center"/>
      </w:pPr>
      <w:r w:rsidRPr="00B24961">
        <w:t>e consolatrice degli afflitti e dei disperati,</w:t>
      </w:r>
    </w:p>
    <w:p w14:paraId="46FD5006" w14:textId="77777777" w:rsidR="00B24961" w:rsidRPr="00B24961" w:rsidRDefault="00B24961" w:rsidP="00B24961">
      <w:pPr>
        <w:spacing w:after="0" w:line="240" w:lineRule="auto"/>
        <w:jc w:val="center"/>
      </w:pPr>
      <w:r w:rsidRPr="00B24961">
        <w:t>Te lo chiediamo, inoltre, per intercessione di San Massimiliano Kolbe,</w:t>
      </w:r>
    </w:p>
    <w:p w14:paraId="7EF3D842" w14:textId="77777777" w:rsidR="00B24961" w:rsidRPr="00B24961" w:rsidRDefault="00B24961" w:rsidP="00B24961">
      <w:pPr>
        <w:spacing w:after="0" w:line="240" w:lineRule="auto"/>
        <w:jc w:val="center"/>
      </w:pPr>
      <w:r w:rsidRPr="00B24961">
        <w:t>vittima sacrificale sull’altare dell’olocausto</w:t>
      </w:r>
    </w:p>
    <w:p w14:paraId="6BBC5343" w14:textId="77777777" w:rsidR="00B24961" w:rsidRPr="00B24961" w:rsidRDefault="00B24961" w:rsidP="00B24961">
      <w:pPr>
        <w:spacing w:after="0" w:line="240" w:lineRule="auto"/>
        <w:jc w:val="center"/>
      </w:pPr>
      <w:r w:rsidRPr="00B24961">
        <w:t>della Germania hitleriana.</w:t>
      </w:r>
    </w:p>
    <w:p w14:paraId="32D311C6" w14:textId="77777777" w:rsidR="00B24961" w:rsidRPr="00B24961" w:rsidRDefault="00B24961" w:rsidP="00B24961">
      <w:pPr>
        <w:spacing w:after="0" w:line="240" w:lineRule="auto"/>
        <w:jc w:val="center"/>
      </w:pPr>
      <w:r w:rsidRPr="00B24961">
        <w:t>Te lo chiediamo, infine, per intercessione</w:t>
      </w:r>
    </w:p>
    <w:p w14:paraId="665DAA13" w14:textId="77777777" w:rsidR="00B24961" w:rsidRPr="00B24961" w:rsidRDefault="00B24961" w:rsidP="00B24961">
      <w:pPr>
        <w:spacing w:after="0" w:line="240" w:lineRule="auto"/>
        <w:jc w:val="center"/>
      </w:pPr>
      <w:r w:rsidRPr="00B24961">
        <w:t>di Santa Teresa Benedetta della Croce, Edith Stein,</w:t>
      </w:r>
    </w:p>
    <w:p w14:paraId="3252903E" w14:textId="77777777" w:rsidR="00B24961" w:rsidRPr="00B24961" w:rsidRDefault="00B24961" w:rsidP="00B24961">
      <w:pPr>
        <w:spacing w:after="0" w:line="240" w:lineRule="auto"/>
        <w:jc w:val="center"/>
      </w:pPr>
      <w:r w:rsidRPr="00B24961">
        <w:t>la monaca carmelitana, convertita al cristianesimo,</w:t>
      </w:r>
    </w:p>
    <w:p w14:paraId="24745F3C" w14:textId="77777777" w:rsidR="00B24961" w:rsidRPr="00B24961" w:rsidRDefault="00B24961" w:rsidP="00B24961">
      <w:pPr>
        <w:spacing w:after="0" w:line="240" w:lineRule="auto"/>
        <w:jc w:val="center"/>
      </w:pPr>
      <w:r w:rsidRPr="00B24961">
        <w:t>che ha visto gli orrori infiniti della Shoà. Amen.</w:t>
      </w:r>
    </w:p>
    <w:p w14:paraId="7942C4D7" w14:textId="11866185" w:rsidR="00F91BD0" w:rsidRDefault="00F91BD0"/>
    <w:p w14:paraId="6B57F711" w14:textId="66DF6F00" w:rsidR="00F91BD0" w:rsidRDefault="00F91BD0"/>
    <w:p w14:paraId="24B246C4" w14:textId="66519907" w:rsidR="00F91BD0" w:rsidRDefault="00F91BD0"/>
    <w:p w14:paraId="63689ADA" w14:textId="3F0979F5" w:rsidR="00F91BD0" w:rsidRDefault="00F91BD0"/>
    <w:p w14:paraId="699880E5" w14:textId="1A95C9AE" w:rsidR="00F91BD0" w:rsidRDefault="00F91BD0"/>
    <w:p w14:paraId="7F66CEAE" w14:textId="2613EB70" w:rsidR="00F91BD0" w:rsidRDefault="00F91BD0"/>
    <w:p w14:paraId="653BF5D6" w14:textId="4852FDE4" w:rsidR="00F91BD0" w:rsidRDefault="00F91BD0"/>
    <w:p w14:paraId="6AD281FC" w14:textId="28D1992F" w:rsidR="00F91BD0" w:rsidRDefault="00F91BD0"/>
    <w:p w14:paraId="0BEE64A3" w14:textId="77777777" w:rsidR="00F91BD0" w:rsidRDefault="00F91BD0"/>
    <w:sectPr w:rsidR="00F91BD0" w:rsidSect="0089714F">
      <w:footerReference w:type="default" r:id="rId8"/>
      <w:pgSz w:w="11906" w:h="16838" w:code="9"/>
      <w:pgMar w:top="1728" w:right="1800" w:bottom="1440" w:left="180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27247" w14:textId="77777777" w:rsidR="00DE7CEE" w:rsidRDefault="00DE7CEE" w:rsidP="00C6554A">
      <w:pPr>
        <w:spacing w:before="0" w:after="0" w:line="240" w:lineRule="auto"/>
      </w:pPr>
      <w:r>
        <w:separator/>
      </w:r>
    </w:p>
  </w:endnote>
  <w:endnote w:type="continuationSeparator" w:id="0">
    <w:p w14:paraId="33BCBF12" w14:textId="77777777" w:rsidR="00DE7CEE" w:rsidRDefault="00DE7CEE" w:rsidP="00C6554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TXinwei">
    <w:altName w:val="华文新魏"/>
    <w:charset w:val="86"/>
    <w:family w:val="auto"/>
    <w:pitch w:val="variable"/>
    <w:sig w:usb0="00000001" w:usb1="080F0000" w:usb2="00000010" w:usb3="00000000" w:csb0="0004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58841" w14:textId="77777777" w:rsidR="002163EE" w:rsidRDefault="00ED7C44">
    <w:pPr>
      <w:pStyle w:val="Pidipagina"/>
      <w:rPr>
        <w:noProof/>
      </w:rPr>
    </w:pPr>
    <w:r>
      <w:rPr>
        <w:noProof/>
        <w:lang w:bidi="it-IT"/>
      </w:rPr>
      <w:t xml:space="preserve">Pagina </w:t>
    </w:r>
    <w:r>
      <w:rPr>
        <w:noProof/>
        <w:lang w:bidi="it-IT"/>
      </w:rPr>
      <w:fldChar w:fldCharType="begin"/>
    </w:r>
    <w:r>
      <w:rPr>
        <w:noProof/>
        <w:lang w:bidi="it-IT"/>
      </w:rPr>
      <w:instrText xml:space="preserve"> PAGE  \* Arabic  \* MERGEFORMAT </w:instrText>
    </w:r>
    <w:r>
      <w:rPr>
        <w:noProof/>
        <w:lang w:bidi="it-IT"/>
      </w:rPr>
      <w:fldChar w:fldCharType="separate"/>
    </w:r>
    <w:r w:rsidR="0089714F">
      <w:rPr>
        <w:noProof/>
        <w:lang w:bidi="it-IT"/>
      </w:rPr>
      <w:t>1</w:t>
    </w:r>
    <w:r>
      <w:rPr>
        <w:noProof/>
        <w:lang w:bidi="it-I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30563" w14:textId="77777777" w:rsidR="00DE7CEE" w:rsidRDefault="00DE7CEE" w:rsidP="00C6554A">
      <w:pPr>
        <w:spacing w:before="0" w:after="0" w:line="240" w:lineRule="auto"/>
      </w:pPr>
      <w:r>
        <w:separator/>
      </w:r>
    </w:p>
  </w:footnote>
  <w:footnote w:type="continuationSeparator" w:id="0">
    <w:p w14:paraId="4A98664F" w14:textId="77777777" w:rsidR="00DE7CEE" w:rsidRDefault="00DE7CEE" w:rsidP="00C6554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1E622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DA94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E4E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4188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E0C080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9E19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A069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C8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7E3E76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A6FCB4"/>
    <w:lvl w:ilvl="0">
      <w:start w:val="1"/>
      <w:numFmt w:val="bullet"/>
      <w:pStyle w:val="Puntoelenco"/>
      <w:lvlText w:val="−"/>
      <w:lvlJc w:val="left"/>
      <w:pPr>
        <w:ind w:left="720" w:hanging="360"/>
      </w:pPr>
      <w:rPr>
        <w:rFonts w:ascii="Century Gothic" w:hAnsi="Century Gothic" w:hint="default"/>
        <w:color w:val="0D0D0D" w:themeColor="text1" w:themeTint="F2"/>
      </w:rPr>
    </w:lvl>
  </w:abstractNum>
  <w:abstractNum w:abstractNumId="10" w15:restartNumberingAfterBreak="0">
    <w:nsid w:val="01122B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663259B"/>
    <w:multiLevelType w:val="hybridMultilevel"/>
    <w:tmpl w:val="8CCCD40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AEC25B5"/>
    <w:multiLevelType w:val="hybridMultilevel"/>
    <w:tmpl w:val="7CF4FA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483622"/>
    <w:multiLevelType w:val="multilevel"/>
    <w:tmpl w:val="04090023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47164D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5417645"/>
    <w:multiLevelType w:val="hybridMultilevel"/>
    <w:tmpl w:val="30E880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126682"/>
    <w:multiLevelType w:val="hybridMultilevel"/>
    <w:tmpl w:val="AE3E1FDE"/>
    <w:lvl w:ilvl="0" w:tplc="4B74FCD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7467438">
    <w:abstractNumId w:val="9"/>
  </w:num>
  <w:num w:numId="2" w16cid:durableId="1012150463">
    <w:abstractNumId w:val="8"/>
  </w:num>
  <w:num w:numId="3" w16cid:durableId="1149440541">
    <w:abstractNumId w:val="8"/>
  </w:num>
  <w:num w:numId="4" w16cid:durableId="1443064499">
    <w:abstractNumId w:val="9"/>
  </w:num>
  <w:num w:numId="5" w16cid:durableId="1905212291">
    <w:abstractNumId w:val="14"/>
  </w:num>
  <w:num w:numId="6" w16cid:durableId="1929657298">
    <w:abstractNumId w:val="10"/>
  </w:num>
  <w:num w:numId="7" w16cid:durableId="1322584170">
    <w:abstractNumId w:val="13"/>
  </w:num>
  <w:num w:numId="8" w16cid:durableId="57217972">
    <w:abstractNumId w:val="7"/>
  </w:num>
  <w:num w:numId="9" w16cid:durableId="565266448">
    <w:abstractNumId w:val="6"/>
  </w:num>
  <w:num w:numId="10" w16cid:durableId="1877348955">
    <w:abstractNumId w:val="5"/>
  </w:num>
  <w:num w:numId="11" w16cid:durableId="499538675">
    <w:abstractNumId w:val="4"/>
  </w:num>
  <w:num w:numId="12" w16cid:durableId="1999770843">
    <w:abstractNumId w:val="3"/>
  </w:num>
  <w:num w:numId="13" w16cid:durableId="2053535424">
    <w:abstractNumId w:val="2"/>
  </w:num>
  <w:num w:numId="14" w16cid:durableId="1153595574">
    <w:abstractNumId w:val="1"/>
  </w:num>
  <w:num w:numId="15" w16cid:durableId="215168192">
    <w:abstractNumId w:val="0"/>
  </w:num>
  <w:num w:numId="16" w16cid:durableId="1979534794">
    <w:abstractNumId w:val="12"/>
  </w:num>
  <w:num w:numId="17" w16cid:durableId="1749882153">
    <w:abstractNumId w:val="16"/>
  </w:num>
  <w:num w:numId="18" w16cid:durableId="134881567">
    <w:abstractNumId w:val="15"/>
  </w:num>
  <w:num w:numId="19" w16cid:durableId="144935430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704"/>
    <w:rsid w:val="001938F2"/>
    <w:rsid w:val="001B7685"/>
    <w:rsid w:val="001D0223"/>
    <w:rsid w:val="002554CD"/>
    <w:rsid w:val="00293763"/>
    <w:rsid w:val="00293B83"/>
    <w:rsid w:val="002B4294"/>
    <w:rsid w:val="002E51F5"/>
    <w:rsid w:val="00333D0D"/>
    <w:rsid w:val="003C60EE"/>
    <w:rsid w:val="0046578B"/>
    <w:rsid w:val="00480A6F"/>
    <w:rsid w:val="004B6F70"/>
    <w:rsid w:val="004C049F"/>
    <w:rsid w:val="005000E2"/>
    <w:rsid w:val="00506261"/>
    <w:rsid w:val="00581222"/>
    <w:rsid w:val="005A0348"/>
    <w:rsid w:val="006A3CE7"/>
    <w:rsid w:val="006E4704"/>
    <w:rsid w:val="0089714F"/>
    <w:rsid w:val="008C65CB"/>
    <w:rsid w:val="009C1324"/>
    <w:rsid w:val="00AB325D"/>
    <w:rsid w:val="00B24961"/>
    <w:rsid w:val="00B81C10"/>
    <w:rsid w:val="00C6554A"/>
    <w:rsid w:val="00D961F8"/>
    <w:rsid w:val="00DA2DB1"/>
    <w:rsid w:val="00DE7CEE"/>
    <w:rsid w:val="00DF7DC2"/>
    <w:rsid w:val="00E93915"/>
    <w:rsid w:val="00ED7C44"/>
    <w:rsid w:val="00F71B67"/>
    <w:rsid w:val="00F91BD0"/>
    <w:rsid w:val="00FB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457B9C"/>
  <w15:chartTrackingRefBased/>
  <w15:docId w15:val="{CC5A0442-970B-415B-9FB0-45C242F17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it-IT" w:eastAsia="en-US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3D0D"/>
  </w:style>
  <w:style w:type="paragraph" w:styleId="Titolo1">
    <w:name w:val="heading 1"/>
    <w:basedOn w:val="Normale"/>
    <w:next w:val="Normale"/>
    <w:link w:val="Titolo1Carattere"/>
    <w:uiPriority w:val="9"/>
    <w:qFormat/>
    <w:rsid w:val="00333D0D"/>
    <w:pPr>
      <w:keepNext/>
      <w:keepLines/>
      <w:spacing w:before="600" w:after="60"/>
      <w:contextualSpacing/>
      <w:outlineLvl w:val="0"/>
    </w:pPr>
    <w:rPr>
      <w:rFonts w:asciiTheme="majorHAnsi" w:eastAsiaTheme="majorEastAsia" w:hAnsiTheme="majorHAnsi" w:cstheme="majorBidi"/>
      <w:color w:val="007789" w:themeColor="accent1" w:themeShade="BF"/>
      <w:sz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33D0D"/>
    <w:pPr>
      <w:keepNext/>
      <w:keepLines/>
      <w:spacing w:before="240" w:after="0"/>
      <w:contextualSpacing/>
      <w:outlineLvl w:val="1"/>
    </w:pPr>
    <w:rPr>
      <w:rFonts w:asciiTheme="majorHAnsi" w:eastAsiaTheme="majorEastAsia" w:hAnsiTheme="majorHAnsi" w:cstheme="majorBidi"/>
      <w:caps/>
      <w:color w:val="007789" w:themeColor="accent1" w:themeShade="BF"/>
      <w:sz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554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F5B" w:themeColor="accent1" w:themeShade="7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554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F5B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554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554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554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3D0D"/>
    <w:rPr>
      <w:rFonts w:asciiTheme="majorHAnsi" w:eastAsiaTheme="majorEastAsia" w:hAnsiTheme="majorHAnsi" w:cstheme="majorBidi"/>
      <w:color w:val="007789" w:themeColor="accent1" w:themeShade="BF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33D0D"/>
    <w:rPr>
      <w:rFonts w:asciiTheme="majorHAnsi" w:eastAsiaTheme="majorEastAsia" w:hAnsiTheme="majorHAnsi" w:cstheme="majorBidi"/>
      <w:caps/>
      <w:color w:val="007789" w:themeColor="accent1" w:themeShade="BF"/>
      <w:sz w:val="24"/>
    </w:rPr>
  </w:style>
  <w:style w:type="paragraph" w:customStyle="1" w:styleId="Informazionidicontatto">
    <w:name w:val="Informazioni di contatto"/>
    <w:basedOn w:val="Normale"/>
    <w:uiPriority w:val="4"/>
    <w:qFormat/>
    <w:rsid w:val="00C6554A"/>
    <w:pPr>
      <w:spacing w:before="0" w:after="0"/>
      <w:jc w:val="center"/>
    </w:pPr>
  </w:style>
  <w:style w:type="paragraph" w:styleId="Puntoelenco">
    <w:name w:val="List Bullet"/>
    <w:basedOn w:val="Normale"/>
    <w:uiPriority w:val="10"/>
    <w:unhideWhenUsed/>
    <w:qFormat/>
    <w:rsid w:val="00C6554A"/>
    <w:pPr>
      <w:numPr>
        <w:numId w:val="4"/>
      </w:numPr>
    </w:pPr>
  </w:style>
  <w:style w:type="paragraph" w:styleId="Titolo">
    <w:name w:val="Title"/>
    <w:basedOn w:val="Normale"/>
    <w:link w:val="TitoloCarattere"/>
    <w:uiPriority w:val="2"/>
    <w:unhideWhenUsed/>
    <w:qFormat/>
    <w:rsid w:val="00333D0D"/>
    <w:pPr>
      <w:spacing w:before="480" w:after="40" w:line="240" w:lineRule="auto"/>
      <w:contextualSpacing/>
      <w:jc w:val="center"/>
    </w:pPr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character" w:customStyle="1" w:styleId="TitoloCarattere">
    <w:name w:val="Titolo Carattere"/>
    <w:basedOn w:val="Carpredefinitoparagrafo"/>
    <w:link w:val="Titolo"/>
    <w:uiPriority w:val="2"/>
    <w:rsid w:val="00333D0D"/>
    <w:rPr>
      <w:rFonts w:asciiTheme="majorHAnsi" w:eastAsiaTheme="majorEastAsia" w:hAnsiTheme="majorHAnsi" w:cstheme="majorBidi"/>
      <w:color w:val="007789" w:themeColor="accent1" w:themeShade="BF"/>
      <w:kern w:val="28"/>
      <w:sz w:val="60"/>
    </w:rPr>
  </w:style>
  <w:style w:type="paragraph" w:styleId="Sottotitolo">
    <w:name w:val="Subtitle"/>
    <w:basedOn w:val="Normale"/>
    <w:link w:val="SottotitoloCarattere"/>
    <w:uiPriority w:val="3"/>
    <w:unhideWhenUsed/>
    <w:qFormat/>
    <w:rsid w:val="00333D0D"/>
    <w:pPr>
      <w:numPr>
        <w:ilvl w:val="1"/>
      </w:numPr>
      <w:spacing w:before="0" w:after="480"/>
      <w:contextualSpacing/>
      <w:jc w:val="center"/>
    </w:pPr>
    <w:rPr>
      <w:rFonts w:asciiTheme="majorHAnsi" w:eastAsiaTheme="majorEastAsia" w:hAnsiTheme="majorHAnsi" w:cstheme="majorBidi"/>
      <w:caps/>
      <w:sz w:val="26"/>
    </w:rPr>
  </w:style>
  <w:style w:type="character" w:customStyle="1" w:styleId="SottotitoloCarattere">
    <w:name w:val="Sottotitolo Carattere"/>
    <w:basedOn w:val="Carpredefinitoparagrafo"/>
    <w:link w:val="Sottotitolo"/>
    <w:uiPriority w:val="3"/>
    <w:rsid w:val="00333D0D"/>
    <w:rPr>
      <w:rFonts w:asciiTheme="majorHAnsi" w:eastAsiaTheme="majorEastAsia" w:hAnsiTheme="majorHAnsi" w:cstheme="majorBidi"/>
      <w:caps/>
      <w:sz w:val="26"/>
    </w:rPr>
  </w:style>
  <w:style w:type="paragraph" w:styleId="Pidipagina">
    <w:name w:val="footer"/>
    <w:basedOn w:val="Normale"/>
    <w:link w:val="PidipaginaCarattere"/>
    <w:uiPriority w:val="99"/>
    <w:unhideWhenUsed/>
    <w:rsid w:val="00C6554A"/>
    <w:pPr>
      <w:spacing w:before="0" w:after="0" w:line="240" w:lineRule="auto"/>
      <w:jc w:val="right"/>
    </w:pPr>
    <w:rPr>
      <w:cap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554A"/>
    <w:rPr>
      <w:caps/>
    </w:rPr>
  </w:style>
  <w:style w:type="paragraph" w:customStyle="1" w:styleId="Foto">
    <w:name w:val="Foto"/>
    <w:basedOn w:val="Normale"/>
    <w:uiPriority w:val="1"/>
    <w:qFormat/>
    <w:rsid w:val="00C6554A"/>
    <w:pPr>
      <w:spacing w:before="0" w:after="0"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C6554A"/>
    <w:pPr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554A"/>
    <w:rPr>
      <w:color w:val="595959" w:themeColor="text1" w:themeTint="A6"/>
      <w:sz w:val="20"/>
      <w:szCs w:val="20"/>
      <w:lang w:eastAsia="ja-JP"/>
    </w:rPr>
  </w:style>
  <w:style w:type="paragraph" w:styleId="Numeroelenco">
    <w:name w:val="List Number"/>
    <w:basedOn w:val="Normale"/>
    <w:uiPriority w:val="11"/>
    <w:unhideWhenUsed/>
    <w:qFormat/>
    <w:rsid w:val="00C6554A"/>
    <w:pPr>
      <w:numPr>
        <w:numId w:val="3"/>
      </w:numPr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6554A"/>
    <w:rPr>
      <w:rFonts w:asciiTheme="majorHAnsi" w:eastAsiaTheme="majorEastAsia" w:hAnsiTheme="majorHAnsi" w:cstheme="majorBidi"/>
      <w:color w:val="004F5B" w:themeColor="accent1" w:themeShade="7F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6554A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6554A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Enfasiintensa">
    <w:name w:val="Intense Emphasis"/>
    <w:basedOn w:val="Carpredefinitoparagrafo"/>
    <w:uiPriority w:val="21"/>
    <w:semiHidden/>
    <w:unhideWhenUsed/>
    <w:qFormat/>
    <w:rsid w:val="00C6554A"/>
    <w:rPr>
      <w:i/>
      <w:iCs/>
      <w:color w:val="007789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C6554A"/>
    <w:pPr>
      <w:pBdr>
        <w:top w:val="single" w:sz="4" w:space="10" w:color="007789" w:themeColor="accent1" w:themeShade="BF"/>
        <w:bottom w:val="single" w:sz="4" w:space="10" w:color="007789" w:themeColor="accent1" w:themeShade="BF"/>
      </w:pBdr>
      <w:spacing w:before="360" w:after="360"/>
      <w:ind w:left="864" w:right="864"/>
      <w:jc w:val="center"/>
    </w:pPr>
    <w:rPr>
      <w:i/>
      <w:iCs/>
      <w:color w:val="007789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C6554A"/>
    <w:rPr>
      <w:i/>
      <w:iCs/>
      <w:color w:val="007789" w:themeColor="accent1" w:themeShade="BF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C6554A"/>
    <w:rPr>
      <w:b/>
      <w:bCs/>
      <w:caps w:val="0"/>
      <w:smallCaps/>
      <w:color w:val="007789" w:themeColor="accent1" w:themeShade="BF"/>
      <w:spacing w:val="5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C6554A"/>
    <w:pPr>
      <w:spacing w:before="0" w:line="240" w:lineRule="auto"/>
    </w:pPr>
    <w:rPr>
      <w:i/>
      <w:iCs/>
      <w:color w:val="4E5B6F" w:themeColor="text2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554A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554A"/>
    <w:rPr>
      <w:rFonts w:ascii="Segoe UI" w:hAnsi="Segoe UI" w:cs="Segoe UI"/>
      <w:szCs w:val="18"/>
    </w:rPr>
  </w:style>
  <w:style w:type="paragraph" w:styleId="Testodelblocco">
    <w:name w:val="Block Text"/>
    <w:basedOn w:val="Normale"/>
    <w:uiPriority w:val="99"/>
    <w:semiHidden/>
    <w:unhideWhenUsed/>
    <w:rsid w:val="00C6554A"/>
    <w:pPr>
      <w:pBdr>
        <w:top w:val="single" w:sz="2" w:space="10" w:color="007789" w:themeColor="accent1" w:themeShade="BF"/>
        <w:left w:val="single" w:sz="2" w:space="10" w:color="007789" w:themeColor="accent1" w:themeShade="BF"/>
        <w:bottom w:val="single" w:sz="2" w:space="10" w:color="007789" w:themeColor="accent1" w:themeShade="BF"/>
        <w:right w:val="single" w:sz="2" w:space="10" w:color="007789" w:themeColor="accent1" w:themeShade="BF"/>
      </w:pBdr>
      <w:ind w:left="1152" w:right="1152"/>
    </w:pPr>
    <w:rPr>
      <w:rFonts w:eastAsiaTheme="minorEastAsia"/>
      <w:i/>
      <w:iCs/>
      <w:color w:val="007789" w:themeColor="accent1" w:themeShade="BF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C6554A"/>
    <w:pPr>
      <w:spacing w:after="120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6554A"/>
    <w:rPr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C6554A"/>
    <w:pPr>
      <w:spacing w:after="120"/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C6554A"/>
    <w:rPr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C6554A"/>
    <w:rPr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6554A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6554A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6554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6554A"/>
    <w:rPr>
      <w:b/>
      <w:bCs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C6554A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C6554A"/>
    <w:rPr>
      <w:rFonts w:ascii="Segoe UI" w:hAnsi="Segoe UI" w:cs="Segoe UI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6554A"/>
    <w:pPr>
      <w:spacing w:before="0" w:after="0" w:line="240" w:lineRule="auto"/>
    </w:pPr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C6554A"/>
    <w:rPr>
      <w:szCs w:val="20"/>
    </w:rPr>
  </w:style>
  <w:style w:type="paragraph" w:styleId="Indirizzomittente">
    <w:name w:val="envelope return"/>
    <w:basedOn w:val="Normale"/>
    <w:uiPriority w:val="99"/>
    <w:semiHidden/>
    <w:unhideWhenUsed/>
    <w:rsid w:val="00C6554A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6554A"/>
    <w:rPr>
      <w:color w:val="007789" w:themeColor="accent1" w:themeShade="B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6554A"/>
    <w:pPr>
      <w:spacing w:before="0"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6554A"/>
    <w:rPr>
      <w:szCs w:val="20"/>
    </w:rPr>
  </w:style>
  <w:style w:type="character" w:styleId="CodiceHTML">
    <w:name w:val="HTML Code"/>
    <w:basedOn w:val="Carpredefinitoparagrafo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TastieraHTML">
    <w:name w:val="HTML Keyboard"/>
    <w:basedOn w:val="Carpredefinitoparagrafo"/>
    <w:uiPriority w:val="99"/>
    <w:semiHidden/>
    <w:unhideWhenUsed/>
    <w:rsid w:val="00C6554A"/>
    <w:rPr>
      <w:rFonts w:ascii="Consolas" w:hAnsi="Consolas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6554A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6554A"/>
    <w:rPr>
      <w:rFonts w:ascii="Consolas" w:hAnsi="Consolas"/>
      <w:szCs w:val="20"/>
    </w:rPr>
  </w:style>
  <w:style w:type="character" w:styleId="MacchinadascrivereHTML">
    <w:name w:val="HTML Typewriter"/>
    <w:basedOn w:val="Carpredefinitoparagrafo"/>
    <w:uiPriority w:val="99"/>
    <w:semiHidden/>
    <w:unhideWhenUsed/>
    <w:rsid w:val="00C6554A"/>
    <w:rPr>
      <w:rFonts w:ascii="Consolas" w:hAnsi="Consolas"/>
      <w:sz w:val="22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C6554A"/>
    <w:rPr>
      <w:color w:val="835D00" w:themeColor="accent3" w:themeShade="80"/>
      <w:u w:val="single"/>
    </w:rPr>
  </w:style>
  <w:style w:type="paragraph" w:styleId="Testomacro">
    <w:name w:val="macro"/>
    <w:link w:val="TestomacroCarattere"/>
    <w:uiPriority w:val="99"/>
    <w:semiHidden/>
    <w:unhideWhenUsed/>
    <w:rsid w:val="00C6554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C6554A"/>
    <w:rPr>
      <w:rFonts w:ascii="Consolas" w:hAnsi="Consolas"/>
      <w:szCs w:val="20"/>
    </w:rPr>
  </w:style>
  <w:style w:type="character" w:styleId="Testosegnaposto">
    <w:name w:val="Placeholder Text"/>
    <w:basedOn w:val="Carpredefinitoparagrafo"/>
    <w:uiPriority w:val="99"/>
    <w:semiHidden/>
    <w:rsid w:val="00C6554A"/>
    <w:rPr>
      <w:color w:val="595959" w:themeColor="text1" w:themeTint="A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C6554A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C6554A"/>
    <w:rPr>
      <w:rFonts w:ascii="Consolas" w:hAnsi="Consolas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554CD"/>
    <w:rPr>
      <w:rFonts w:asciiTheme="majorHAnsi" w:eastAsiaTheme="majorEastAsia" w:hAnsiTheme="majorHAnsi" w:cstheme="majorBidi"/>
      <w:i/>
      <w:iCs/>
      <w:color w:val="004F5B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554CD"/>
    <w:rPr>
      <w:rFonts w:asciiTheme="majorHAnsi" w:eastAsiaTheme="majorEastAsia" w:hAnsiTheme="majorHAnsi" w:cstheme="majorBidi"/>
      <w:color w:val="004F5B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Microsoft\Office\16.0\DTS\it-IT%7bDA22BE6B-AE01-4335-9A68-76FFFA70B149%7d\%7bAF689650-6187-495A-8706-C425B262CC27%7dtf02835058_win32.dotx" TargetMode="External"/></Relationships>
</file>

<file path=word/theme/theme1.xml><?xml version="1.0" encoding="utf-8"?>
<a:theme xmlns:a="http://schemas.openxmlformats.org/drawingml/2006/main" name="Theme1">
  <a:themeElements>
    <a:clrScheme name="Report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00A0B8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{AF689650-6187-495A-8706-C425B262CC27}tf02835058_win32</Template>
  <TotalTime>75</TotalTime>
  <Pages>5</Pages>
  <Words>955</Words>
  <Characters>5052</Characters>
  <Application>Microsoft Office Word</Application>
  <DocSecurity>0</DocSecurity>
  <Lines>105</Lines>
  <Paragraphs>41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Chantal Montagnaro</cp:lastModifiedBy>
  <cp:revision>11</cp:revision>
  <dcterms:created xsi:type="dcterms:W3CDTF">2022-12-14T11:35:00Z</dcterms:created>
  <dcterms:modified xsi:type="dcterms:W3CDTF">2022-12-23T18:39:00Z</dcterms:modified>
</cp:coreProperties>
</file>